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B6" w:rsidRPr="00C503AE" w:rsidRDefault="00A22EB6" w:rsidP="00A22EB6">
      <w:pPr>
        <w:jc w:val="right"/>
        <w:rPr>
          <w:sz w:val="24"/>
          <w:szCs w:val="24"/>
        </w:rPr>
      </w:pPr>
      <w:r w:rsidRPr="00C503AE">
        <w:rPr>
          <w:sz w:val="24"/>
          <w:szCs w:val="24"/>
        </w:rPr>
        <w:t>Приложение 1</w:t>
      </w:r>
      <w:r w:rsidRPr="00C503AE">
        <w:rPr>
          <w:sz w:val="24"/>
          <w:szCs w:val="24"/>
        </w:rPr>
        <w:br/>
        <w:t>к приказу Департамента образования</w:t>
      </w:r>
      <w:r w:rsidRPr="00C503AE">
        <w:rPr>
          <w:sz w:val="24"/>
          <w:szCs w:val="24"/>
        </w:rPr>
        <w:br/>
        <w:t>и молодежной политики Ханты-Мансийского</w:t>
      </w:r>
      <w:r w:rsidRPr="00C503AE">
        <w:rPr>
          <w:sz w:val="24"/>
          <w:szCs w:val="24"/>
        </w:rPr>
        <w:br/>
        <w:t>автономного округа – Югры</w:t>
      </w:r>
      <w:r w:rsidRPr="00C503AE">
        <w:rPr>
          <w:sz w:val="24"/>
          <w:szCs w:val="24"/>
        </w:rPr>
        <w:br/>
        <w:t>от «_</w:t>
      </w:r>
      <w:r w:rsidR="00A978BB" w:rsidRPr="00A978BB">
        <w:rPr>
          <w:sz w:val="24"/>
          <w:szCs w:val="24"/>
          <w:u w:val="single"/>
        </w:rPr>
        <w:t>10</w:t>
      </w:r>
      <w:r w:rsidRPr="00C503AE">
        <w:rPr>
          <w:sz w:val="24"/>
          <w:szCs w:val="24"/>
        </w:rPr>
        <w:t>_»__</w:t>
      </w:r>
      <w:r w:rsidR="00A978BB" w:rsidRPr="00A978BB">
        <w:rPr>
          <w:sz w:val="24"/>
          <w:szCs w:val="24"/>
          <w:u w:val="single"/>
        </w:rPr>
        <w:t>11</w:t>
      </w:r>
      <w:r w:rsidRPr="00C503AE">
        <w:rPr>
          <w:sz w:val="24"/>
          <w:szCs w:val="24"/>
        </w:rPr>
        <w:t>__2020</w:t>
      </w:r>
      <w:r w:rsidR="00A46990" w:rsidRPr="00C503AE">
        <w:rPr>
          <w:sz w:val="24"/>
          <w:szCs w:val="24"/>
        </w:rPr>
        <w:t xml:space="preserve"> г</w:t>
      </w:r>
      <w:r w:rsidRPr="00C503AE">
        <w:rPr>
          <w:sz w:val="24"/>
          <w:szCs w:val="24"/>
        </w:rPr>
        <w:t>. № _</w:t>
      </w:r>
      <w:r w:rsidR="00A978BB" w:rsidRPr="00A978BB">
        <w:rPr>
          <w:sz w:val="24"/>
          <w:szCs w:val="24"/>
          <w:u w:val="single"/>
        </w:rPr>
        <w:t>10-П-1668</w:t>
      </w:r>
      <w:r w:rsidRPr="00C503AE">
        <w:rPr>
          <w:sz w:val="24"/>
          <w:szCs w:val="24"/>
        </w:rPr>
        <w:t>_</w:t>
      </w:r>
    </w:p>
    <w:p w:rsidR="00A22EB6" w:rsidRDefault="00A22EB6" w:rsidP="00A22EB6">
      <w:pPr>
        <w:rPr>
          <w:sz w:val="28"/>
          <w:szCs w:val="28"/>
        </w:rPr>
      </w:pPr>
    </w:p>
    <w:p w:rsidR="00A22EB6" w:rsidRDefault="00A22EB6" w:rsidP="00A22EB6">
      <w:pPr>
        <w:jc w:val="center"/>
        <w:rPr>
          <w:sz w:val="28"/>
          <w:szCs w:val="28"/>
        </w:rPr>
      </w:pPr>
      <w:r w:rsidRPr="00A22EB6">
        <w:rPr>
          <w:sz w:val="28"/>
          <w:szCs w:val="28"/>
        </w:rPr>
        <w:t>Порядок проведения итогового сочинения (изложения) в Ханты-Мансийском автономном округе – Югре в 2020 – 2021 учебном году</w:t>
      </w:r>
    </w:p>
    <w:p w:rsidR="00D913A5" w:rsidRDefault="00D913A5" w:rsidP="00A22EB6">
      <w:pPr>
        <w:jc w:val="center"/>
        <w:rPr>
          <w:sz w:val="28"/>
          <w:szCs w:val="28"/>
        </w:rPr>
      </w:pPr>
    </w:p>
    <w:p w:rsidR="00D913A5" w:rsidRDefault="00D913A5" w:rsidP="00A22EB6">
      <w:pPr>
        <w:jc w:val="center"/>
        <w:rPr>
          <w:sz w:val="28"/>
          <w:szCs w:val="28"/>
        </w:rPr>
      </w:pPr>
      <w:r>
        <w:rPr>
          <w:sz w:val="28"/>
          <w:szCs w:val="28"/>
        </w:rPr>
        <w:t>1. Общие положения.</w:t>
      </w:r>
    </w:p>
    <w:p w:rsidR="00D913A5" w:rsidRDefault="00D913A5" w:rsidP="00D913A5">
      <w:pPr>
        <w:ind w:firstLine="709"/>
        <w:jc w:val="both"/>
        <w:rPr>
          <w:sz w:val="28"/>
          <w:szCs w:val="28"/>
        </w:rPr>
      </w:pPr>
    </w:p>
    <w:p w:rsidR="00D913A5" w:rsidRDefault="00D913A5" w:rsidP="00D913A5">
      <w:pPr>
        <w:ind w:firstLine="709"/>
        <w:jc w:val="both"/>
        <w:rPr>
          <w:sz w:val="28"/>
          <w:szCs w:val="28"/>
        </w:rPr>
      </w:pPr>
      <w:r>
        <w:rPr>
          <w:sz w:val="28"/>
          <w:szCs w:val="28"/>
        </w:rPr>
        <w:t>1.1. Порядок разработан в целях определения требований к проведению итогового сочинения (изложения) в Ханты-Мансийском автономном</w:t>
      </w:r>
      <w:r>
        <w:rPr>
          <w:sz w:val="28"/>
          <w:szCs w:val="28"/>
        </w:rPr>
        <w:br/>
        <w:t>округе – Югре в 2020 – 2021 учебном году (далее – Порядок).</w:t>
      </w:r>
    </w:p>
    <w:p w:rsidR="00D913A5" w:rsidRDefault="00D913A5" w:rsidP="00D913A5">
      <w:pPr>
        <w:ind w:firstLine="709"/>
        <w:jc w:val="both"/>
        <w:rPr>
          <w:sz w:val="28"/>
          <w:szCs w:val="28"/>
        </w:rPr>
      </w:pPr>
      <w:r>
        <w:rPr>
          <w:sz w:val="28"/>
          <w:szCs w:val="28"/>
        </w:rPr>
        <w:t>1.2. Требования, определенные Порядком</w:t>
      </w:r>
      <w:r w:rsidR="00C26107">
        <w:rPr>
          <w:sz w:val="28"/>
          <w:szCs w:val="28"/>
        </w:rPr>
        <w:t>,</w:t>
      </w:r>
      <w:r>
        <w:rPr>
          <w:sz w:val="28"/>
          <w:szCs w:val="28"/>
        </w:rPr>
        <w:t xml:space="preserve"> сдержат категории участников, сроки и продолжительность проведения итогового сочинения (изложения), требования, предъявляемые к лицам привлекаемым к организации проведения итогового сочинения (изложения), порядок проверки итогового сочинения (изложения), порядок обработки результатов итогового сочинения (изложения), срок действия результатов итогового сочинения (изложения).</w:t>
      </w:r>
    </w:p>
    <w:p w:rsidR="00D913A5" w:rsidRDefault="00D913A5" w:rsidP="00D913A5">
      <w:pPr>
        <w:ind w:firstLine="709"/>
        <w:jc w:val="both"/>
        <w:rPr>
          <w:sz w:val="28"/>
          <w:szCs w:val="28"/>
        </w:rPr>
      </w:pPr>
    </w:p>
    <w:p w:rsidR="00D913A5" w:rsidRDefault="00D913A5" w:rsidP="00D913A5">
      <w:pPr>
        <w:jc w:val="center"/>
        <w:rPr>
          <w:sz w:val="28"/>
          <w:szCs w:val="28"/>
        </w:rPr>
      </w:pPr>
      <w:r>
        <w:rPr>
          <w:sz w:val="28"/>
          <w:szCs w:val="28"/>
        </w:rPr>
        <w:t>2. Участники итогового сочинения (изложения).</w:t>
      </w:r>
    </w:p>
    <w:p w:rsidR="00D913A5" w:rsidRDefault="00D913A5" w:rsidP="00D913A5">
      <w:pPr>
        <w:ind w:firstLine="709"/>
        <w:jc w:val="both"/>
        <w:rPr>
          <w:sz w:val="28"/>
          <w:szCs w:val="28"/>
        </w:rPr>
      </w:pPr>
    </w:p>
    <w:p w:rsidR="00D913A5" w:rsidRDefault="00D913A5" w:rsidP="00D913A5">
      <w:pPr>
        <w:ind w:firstLine="709"/>
        <w:jc w:val="both"/>
        <w:rPr>
          <w:sz w:val="28"/>
          <w:szCs w:val="28"/>
        </w:rPr>
      </w:pPr>
      <w:r>
        <w:rPr>
          <w:sz w:val="28"/>
          <w:szCs w:val="28"/>
        </w:rPr>
        <w:t xml:space="preserve"> 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ГИА-11) проводится для обучающихся 11(12)</w:t>
      </w:r>
      <w:r w:rsidR="00C26107">
        <w:rPr>
          <w:sz w:val="28"/>
          <w:szCs w:val="28"/>
        </w:rPr>
        <w:t>-х</w:t>
      </w:r>
      <w:r>
        <w:rPr>
          <w:sz w:val="28"/>
          <w:szCs w:val="28"/>
        </w:rPr>
        <w:t xml:space="preserve"> классов, экстернов.</w:t>
      </w:r>
    </w:p>
    <w:p w:rsidR="00D913A5" w:rsidRDefault="00D913A5" w:rsidP="00D913A5">
      <w:pPr>
        <w:ind w:firstLine="709"/>
        <w:jc w:val="both"/>
        <w:rPr>
          <w:sz w:val="28"/>
          <w:szCs w:val="28"/>
        </w:rPr>
      </w:pPr>
      <w:r>
        <w:rPr>
          <w:sz w:val="28"/>
          <w:szCs w:val="28"/>
        </w:rPr>
        <w:t xml:space="preserve">2.2. Итоговое сочинение в целях </w:t>
      </w:r>
      <w:r w:rsidRPr="00D913A5">
        <w:rPr>
          <w:sz w:val="28"/>
          <w:szCs w:val="28"/>
        </w:rPr>
        <w:t>использования его результатов при приеме на обучение по программам бакалавриата и специалитета в образовательные организации высшего образования</w:t>
      </w:r>
      <w:r w:rsidR="00C26107">
        <w:rPr>
          <w:sz w:val="28"/>
          <w:szCs w:val="28"/>
        </w:rPr>
        <w:t>,</w:t>
      </w:r>
      <w:r>
        <w:rPr>
          <w:sz w:val="28"/>
          <w:szCs w:val="28"/>
        </w:rPr>
        <w:t xml:space="preserve"> по желанию, проводится для:</w:t>
      </w:r>
    </w:p>
    <w:p w:rsidR="00D913A5" w:rsidRDefault="00D913A5" w:rsidP="00D913A5">
      <w:pPr>
        <w:ind w:firstLine="709"/>
        <w:jc w:val="both"/>
        <w:rPr>
          <w:sz w:val="28"/>
          <w:szCs w:val="28"/>
        </w:rPr>
      </w:pPr>
      <w:r>
        <w:rPr>
          <w:sz w:val="28"/>
          <w:szCs w:val="28"/>
        </w:rPr>
        <w:t>- лиц</w:t>
      </w:r>
      <w:r w:rsidRPr="00D913A5">
        <w:rPr>
          <w:sz w:val="28"/>
          <w:szCs w:val="28"/>
        </w:rPr>
        <w:t>, освоившие образовательные программы среднего</w:t>
      </w:r>
      <w:r w:rsidR="00500975">
        <w:rPr>
          <w:sz w:val="28"/>
          <w:szCs w:val="28"/>
        </w:rPr>
        <w:t xml:space="preserve"> </w:t>
      </w:r>
      <w:r w:rsidRPr="00D913A5">
        <w:rPr>
          <w:sz w:val="28"/>
          <w:szCs w:val="28"/>
        </w:rPr>
        <w:t>общего образования в предыдущие годы, имеющи</w:t>
      </w:r>
      <w:r w:rsidR="00C26107">
        <w:rPr>
          <w:sz w:val="28"/>
          <w:szCs w:val="28"/>
        </w:rPr>
        <w:t>х</w:t>
      </w:r>
      <w:r w:rsidR="00500975">
        <w:rPr>
          <w:sz w:val="28"/>
          <w:szCs w:val="28"/>
        </w:rPr>
        <w:t xml:space="preserve"> </w:t>
      </w:r>
      <w:r w:rsidRPr="00D913A5">
        <w:rPr>
          <w:sz w:val="28"/>
          <w:szCs w:val="28"/>
        </w:rPr>
        <w:t>документ об образовании, подтверждающий получение</w:t>
      </w:r>
      <w:r w:rsidR="00500975">
        <w:rPr>
          <w:sz w:val="28"/>
          <w:szCs w:val="28"/>
        </w:rPr>
        <w:t xml:space="preserve"> </w:t>
      </w:r>
      <w:r w:rsidRPr="00D913A5">
        <w:rPr>
          <w:sz w:val="28"/>
          <w:szCs w:val="28"/>
        </w:rPr>
        <w:t xml:space="preserve">среднего общего образования (или </w:t>
      </w:r>
      <w:r w:rsidR="00C26107">
        <w:rPr>
          <w:sz w:val="28"/>
          <w:szCs w:val="28"/>
        </w:rPr>
        <w:t xml:space="preserve">освоение </w:t>
      </w:r>
      <w:r w:rsidRPr="00D913A5">
        <w:rPr>
          <w:sz w:val="28"/>
          <w:szCs w:val="28"/>
        </w:rPr>
        <w:t>образовательны</w:t>
      </w:r>
      <w:r w:rsidR="00C26107">
        <w:rPr>
          <w:sz w:val="28"/>
          <w:szCs w:val="28"/>
        </w:rPr>
        <w:t>х</w:t>
      </w:r>
      <w:r w:rsidR="00500975">
        <w:rPr>
          <w:sz w:val="28"/>
          <w:szCs w:val="28"/>
        </w:rPr>
        <w:t xml:space="preserve"> </w:t>
      </w:r>
      <w:r w:rsidRPr="00D913A5">
        <w:rPr>
          <w:sz w:val="28"/>
          <w:szCs w:val="28"/>
        </w:rPr>
        <w:t>программ среднего (полного) общего образования – для</w:t>
      </w:r>
      <w:r w:rsidR="00500975">
        <w:rPr>
          <w:sz w:val="28"/>
          <w:szCs w:val="28"/>
        </w:rPr>
        <w:t xml:space="preserve"> </w:t>
      </w:r>
      <w:r w:rsidRPr="00D913A5">
        <w:rPr>
          <w:sz w:val="28"/>
          <w:szCs w:val="28"/>
        </w:rPr>
        <w:t>лиц, получивших документ об образовании,</w:t>
      </w:r>
      <w:r w:rsidR="00500975">
        <w:rPr>
          <w:sz w:val="28"/>
          <w:szCs w:val="28"/>
        </w:rPr>
        <w:t xml:space="preserve"> </w:t>
      </w:r>
      <w:r w:rsidRPr="00D913A5">
        <w:rPr>
          <w:sz w:val="28"/>
          <w:szCs w:val="28"/>
        </w:rPr>
        <w:t>подтверждающий получение среднего (полного) общего</w:t>
      </w:r>
      <w:r w:rsidR="00500975">
        <w:rPr>
          <w:sz w:val="28"/>
          <w:szCs w:val="28"/>
        </w:rPr>
        <w:t xml:space="preserve"> </w:t>
      </w:r>
      <w:r w:rsidRPr="00D913A5">
        <w:rPr>
          <w:sz w:val="28"/>
          <w:szCs w:val="28"/>
        </w:rPr>
        <w:t>образования, до 1 сентября 2013 года), и (или)подтверждающий получение среднего профессионального</w:t>
      </w:r>
      <w:r w:rsidR="00500975">
        <w:rPr>
          <w:sz w:val="28"/>
          <w:szCs w:val="28"/>
        </w:rPr>
        <w:t xml:space="preserve"> </w:t>
      </w:r>
      <w:r w:rsidRPr="00D913A5">
        <w:rPr>
          <w:sz w:val="28"/>
          <w:szCs w:val="28"/>
        </w:rPr>
        <w:t>образования, а также лиц, имеющи</w:t>
      </w:r>
      <w:r w:rsidR="00C26107">
        <w:rPr>
          <w:sz w:val="28"/>
          <w:szCs w:val="28"/>
        </w:rPr>
        <w:t>х</w:t>
      </w:r>
      <w:r w:rsidRPr="00D913A5">
        <w:rPr>
          <w:sz w:val="28"/>
          <w:szCs w:val="28"/>
        </w:rPr>
        <w:t xml:space="preserve"> среднее общее</w:t>
      </w:r>
      <w:r w:rsidR="00500975">
        <w:rPr>
          <w:sz w:val="28"/>
          <w:szCs w:val="28"/>
        </w:rPr>
        <w:t xml:space="preserve"> </w:t>
      </w:r>
      <w:r w:rsidRPr="00D913A5">
        <w:rPr>
          <w:sz w:val="28"/>
          <w:szCs w:val="28"/>
        </w:rPr>
        <w:t>образование, полученное в иностранных организациях,</w:t>
      </w:r>
      <w:r w:rsidR="00500975">
        <w:rPr>
          <w:sz w:val="28"/>
          <w:szCs w:val="28"/>
        </w:rPr>
        <w:t xml:space="preserve"> </w:t>
      </w:r>
      <w:r w:rsidRPr="00D913A5">
        <w:rPr>
          <w:sz w:val="28"/>
          <w:szCs w:val="28"/>
        </w:rPr>
        <w:t>осуществляющих образовательную деятельность</w:t>
      </w:r>
      <w:r w:rsidR="00BB1B22">
        <w:rPr>
          <w:sz w:val="28"/>
          <w:szCs w:val="28"/>
        </w:rPr>
        <w:t xml:space="preserve"> (далее – выпускники прошлых лет);</w:t>
      </w:r>
    </w:p>
    <w:p w:rsidR="00BB1B22" w:rsidRDefault="00BB1B22" w:rsidP="00BB1B22">
      <w:pPr>
        <w:ind w:firstLine="709"/>
        <w:jc w:val="both"/>
        <w:rPr>
          <w:sz w:val="28"/>
          <w:szCs w:val="28"/>
        </w:rPr>
      </w:pPr>
      <w:r>
        <w:rPr>
          <w:sz w:val="28"/>
          <w:szCs w:val="28"/>
        </w:rPr>
        <w:t xml:space="preserve">- </w:t>
      </w:r>
      <w:r w:rsidRPr="00BB1B22">
        <w:rPr>
          <w:sz w:val="28"/>
          <w:szCs w:val="28"/>
        </w:rPr>
        <w:t>лиц, обучающиеся по образовательным программам</w:t>
      </w:r>
      <w:r w:rsidR="00500975">
        <w:rPr>
          <w:sz w:val="28"/>
          <w:szCs w:val="28"/>
        </w:rPr>
        <w:t xml:space="preserve"> </w:t>
      </w:r>
      <w:r w:rsidRPr="00BB1B22">
        <w:rPr>
          <w:sz w:val="28"/>
          <w:szCs w:val="28"/>
        </w:rPr>
        <w:t>среднего профессионального образования, не имеющи</w:t>
      </w:r>
      <w:r w:rsidR="00C26107">
        <w:rPr>
          <w:sz w:val="28"/>
          <w:szCs w:val="28"/>
        </w:rPr>
        <w:t>х</w:t>
      </w:r>
      <w:r>
        <w:rPr>
          <w:sz w:val="28"/>
          <w:szCs w:val="28"/>
        </w:rPr>
        <w:t xml:space="preserve"> среднего общего образования (далее – обучающиеся СПО);</w:t>
      </w:r>
    </w:p>
    <w:p w:rsidR="00BB1B22" w:rsidRDefault="00BB1B22" w:rsidP="00BB1B22">
      <w:pPr>
        <w:ind w:firstLine="709"/>
        <w:jc w:val="both"/>
        <w:rPr>
          <w:sz w:val="28"/>
          <w:szCs w:val="28"/>
        </w:rPr>
      </w:pPr>
      <w:r>
        <w:rPr>
          <w:sz w:val="28"/>
          <w:szCs w:val="28"/>
        </w:rPr>
        <w:lastRenderedPageBreak/>
        <w:t>- лиц, получающих среднее общее образование в иностранных организациях, осуществляющих образовательную деятельность (далее – обучающиеся иностранных ОО</w:t>
      </w:r>
      <w:r w:rsidR="00F7542B">
        <w:rPr>
          <w:sz w:val="28"/>
          <w:szCs w:val="28"/>
        </w:rPr>
        <w:t>)</w:t>
      </w:r>
      <w:r>
        <w:rPr>
          <w:sz w:val="28"/>
          <w:szCs w:val="28"/>
        </w:rPr>
        <w:t>.</w:t>
      </w:r>
    </w:p>
    <w:p w:rsidR="00BB1B22" w:rsidRDefault="00BB1B22" w:rsidP="00BB1B22">
      <w:pPr>
        <w:ind w:firstLine="709"/>
        <w:jc w:val="both"/>
        <w:rPr>
          <w:sz w:val="28"/>
          <w:szCs w:val="28"/>
        </w:rPr>
      </w:pPr>
      <w:r>
        <w:rPr>
          <w:sz w:val="28"/>
          <w:szCs w:val="28"/>
        </w:rPr>
        <w:t>2.3. Изложение вправе писать следующие категории лиц:</w:t>
      </w:r>
    </w:p>
    <w:p w:rsidR="00BB1B22" w:rsidRDefault="00BB1B22" w:rsidP="00BB1B22">
      <w:pPr>
        <w:ind w:firstLine="709"/>
        <w:jc w:val="both"/>
        <w:rPr>
          <w:sz w:val="28"/>
          <w:szCs w:val="28"/>
        </w:rPr>
      </w:pPr>
      <w:r>
        <w:rPr>
          <w:sz w:val="28"/>
          <w:szCs w:val="28"/>
        </w:rPr>
        <w:t>- обучающиеся 11(12)</w:t>
      </w:r>
      <w:r w:rsidR="00C26107">
        <w:rPr>
          <w:sz w:val="28"/>
          <w:szCs w:val="28"/>
        </w:rPr>
        <w:t>-х</w:t>
      </w:r>
      <w:r>
        <w:rPr>
          <w:sz w:val="28"/>
          <w:szCs w:val="28"/>
        </w:rPr>
        <w:t xml:space="preserve"> классов, экстерны с ограниченными возможностями здоровья, дети-инвалиды, инвалиды (далее – обучающиеся с ОВЗ);</w:t>
      </w:r>
    </w:p>
    <w:p w:rsidR="00BB1B22" w:rsidRDefault="00BB1B22" w:rsidP="00BB1B22">
      <w:pPr>
        <w:ind w:firstLine="709"/>
        <w:jc w:val="both"/>
        <w:rPr>
          <w:sz w:val="28"/>
          <w:szCs w:val="28"/>
        </w:rPr>
      </w:pPr>
      <w:r>
        <w:rPr>
          <w:sz w:val="28"/>
          <w:szCs w:val="28"/>
        </w:rPr>
        <w:t>- обучающие</w:t>
      </w:r>
      <w:r w:rsidR="00C26107">
        <w:rPr>
          <w:sz w:val="28"/>
          <w:szCs w:val="28"/>
        </w:rPr>
        <w:t>ся</w:t>
      </w:r>
      <w:r>
        <w:rPr>
          <w:sz w:val="28"/>
          <w:szCs w:val="28"/>
        </w:rPr>
        <w:t xml:space="preserve">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B1B22" w:rsidRDefault="00BB1B22" w:rsidP="00BB1B22">
      <w:pPr>
        <w:ind w:firstLine="709"/>
        <w:jc w:val="both"/>
        <w:rPr>
          <w:sz w:val="28"/>
          <w:szCs w:val="28"/>
        </w:rPr>
      </w:pPr>
      <w:r>
        <w:rPr>
          <w:sz w:val="28"/>
          <w:szCs w:val="28"/>
        </w:rPr>
        <w:t>- обучающиеся на дому, в образовательных организациях, в том числе в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BB1B22" w:rsidRDefault="00BB1B22" w:rsidP="00BB1B22">
      <w:pPr>
        <w:ind w:firstLine="709"/>
        <w:jc w:val="both"/>
        <w:rPr>
          <w:spacing w:val="-5"/>
          <w:sz w:val="28"/>
          <w:szCs w:val="28"/>
        </w:rPr>
      </w:pPr>
      <w:r w:rsidRPr="00C26107">
        <w:rPr>
          <w:sz w:val="28"/>
          <w:szCs w:val="28"/>
        </w:rPr>
        <w:t>2.4. Обучающиеся 10</w:t>
      </w:r>
      <w:r w:rsidR="00C26107">
        <w:rPr>
          <w:sz w:val="28"/>
          <w:szCs w:val="28"/>
        </w:rPr>
        <w:t>-х</w:t>
      </w:r>
      <w:r>
        <w:rPr>
          <w:sz w:val="28"/>
          <w:szCs w:val="28"/>
        </w:rPr>
        <w:t xml:space="preserve"> классов, участвующие в экзаменах по отдельным учебным предметам, освоение которых завершилось ранее, не участвуют в написании итогового сочинения (изложения) по окончании 10</w:t>
      </w:r>
      <w:r w:rsidR="00C26107">
        <w:rPr>
          <w:sz w:val="28"/>
          <w:szCs w:val="28"/>
        </w:rPr>
        <w:t>-го</w:t>
      </w:r>
      <w:r>
        <w:rPr>
          <w:sz w:val="28"/>
          <w:szCs w:val="28"/>
        </w:rPr>
        <w:t xml:space="preserve"> класса (абзац </w:t>
      </w:r>
      <w:r w:rsidR="00F40ED3">
        <w:rPr>
          <w:sz w:val="28"/>
          <w:szCs w:val="28"/>
        </w:rPr>
        <w:t xml:space="preserve">3 пункта 10, пункт 19 </w:t>
      </w:r>
      <w:r w:rsidR="00F40ED3" w:rsidRPr="001E201F">
        <w:rPr>
          <w:spacing w:val="-5"/>
          <w:sz w:val="28"/>
          <w:szCs w:val="28"/>
        </w:rPr>
        <w:t>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w:t>
      </w:r>
      <w:r w:rsidR="00500975">
        <w:rPr>
          <w:spacing w:val="-5"/>
          <w:sz w:val="28"/>
          <w:szCs w:val="28"/>
        </w:rPr>
        <w:t xml:space="preserve"> </w:t>
      </w:r>
      <w:r w:rsidR="00F40ED3" w:rsidRPr="001E201F">
        <w:rPr>
          <w:spacing w:val="-5"/>
          <w:sz w:val="28"/>
          <w:szCs w:val="28"/>
        </w:rPr>
        <w:t>от 7 ноября2018года№ 190/1512</w:t>
      </w:r>
      <w:r w:rsidR="00F40ED3">
        <w:rPr>
          <w:spacing w:val="-5"/>
          <w:sz w:val="28"/>
          <w:szCs w:val="28"/>
        </w:rPr>
        <w:t xml:space="preserve"> (далее – Порядок проведения ГИА-11).</w:t>
      </w:r>
    </w:p>
    <w:p w:rsidR="00F40ED3" w:rsidRDefault="00F40ED3" w:rsidP="00BB1B22">
      <w:pPr>
        <w:ind w:firstLine="709"/>
        <w:jc w:val="both"/>
        <w:rPr>
          <w:spacing w:val="-5"/>
          <w:sz w:val="28"/>
          <w:szCs w:val="28"/>
        </w:rPr>
      </w:pPr>
    </w:p>
    <w:p w:rsidR="00F40ED3" w:rsidRDefault="00F40ED3" w:rsidP="00F40ED3">
      <w:pPr>
        <w:jc w:val="center"/>
        <w:rPr>
          <w:sz w:val="28"/>
          <w:szCs w:val="28"/>
        </w:rPr>
      </w:pPr>
      <w:r>
        <w:rPr>
          <w:sz w:val="28"/>
          <w:szCs w:val="28"/>
        </w:rPr>
        <w:t>3. Порядок подачи заявления на участие в написании</w:t>
      </w:r>
      <w:r>
        <w:rPr>
          <w:sz w:val="28"/>
          <w:szCs w:val="28"/>
        </w:rPr>
        <w:br/>
        <w:t>итогового сочинения (изложения).</w:t>
      </w:r>
    </w:p>
    <w:p w:rsidR="00F40ED3" w:rsidRDefault="00F40ED3" w:rsidP="00BB1B22">
      <w:pPr>
        <w:ind w:firstLine="709"/>
        <w:jc w:val="both"/>
        <w:rPr>
          <w:spacing w:val="-5"/>
          <w:sz w:val="28"/>
          <w:szCs w:val="28"/>
        </w:rPr>
      </w:pPr>
    </w:p>
    <w:p w:rsidR="00F40ED3" w:rsidRDefault="00F40ED3" w:rsidP="00BB1B22">
      <w:pPr>
        <w:ind w:firstLine="709"/>
        <w:jc w:val="both"/>
        <w:rPr>
          <w:sz w:val="28"/>
          <w:szCs w:val="28"/>
        </w:rPr>
      </w:pPr>
      <w:r>
        <w:rPr>
          <w:spacing w:val="-5"/>
          <w:sz w:val="28"/>
          <w:szCs w:val="28"/>
        </w:rPr>
        <w:t xml:space="preserve">3.1. Для участия в написании итогового сочинения (изложения) </w:t>
      </w:r>
      <w:r w:rsidR="00F7542B">
        <w:rPr>
          <w:spacing w:val="-5"/>
          <w:sz w:val="28"/>
          <w:szCs w:val="28"/>
        </w:rPr>
        <w:t>обучающиеся 11(12</w:t>
      </w:r>
      <w:r w:rsidR="00C26107">
        <w:rPr>
          <w:spacing w:val="-5"/>
          <w:sz w:val="28"/>
          <w:szCs w:val="28"/>
        </w:rPr>
        <w:t>-х</w:t>
      </w:r>
      <w:r w:rsidR="00F7542B">
        <w:rPr>
          <w:spacing w:val="-5"/>
          <w:sz w:val="28"/>
          <w:szCs w:val="28"/>
        </w:rPr>
        <w:t xml:space="preserve"> классов подают заявления и согласие на обработку персональных данных в образовательные организации, в которых обучающиеся осваивают образовательные программы среднего общего образования, экстерны – в образовательные организации по выбору экстерна, выпускники прошлых лет, иные граждане, участвующие в написании итогового сочинения (изложения) </w:t>
      </w:r>
      <w:r w:rsidR="00F7542B">
        <w:rPr>
          <w:sz w:val="28"/>
          <w:szCs w:val="28"/>
        </w:rPr>
        <w:t xml:space="preserve">в целях </w:t>
      </w:r>
      <w:r w:rsidR="00F7542B" w:rsidRPr="00D913A5">
        <w:rPr>
          <w:sz w:val="28"/>
          <w:szCs w:val="28"/>
        </w:rPr>
        <w:t xml:space="preserve">использования его результатов при приеме на обучение по программам бакалавриата и специалитета </w:t>
      </w:r>
      <w:r w:rsidR="00C26107">
        <w:rPr>
          <w:sz w:val="28"/>
          <w:szCs w:val="28"/>
        </w:rPr>
        <w:t xml:space="preserve">- </w:t>
      </w:r>
      <w:r w:rsidR="00F7542B" w:rsidRPr="00D913A5">
        <w:rPr>
          <w:sz w:val="28"/>
          <w:szCs w:val="28"/>
        </w:rPr>
        <w:t>в образовательные организации высшего образования</w:t>
      </w:r>
      <w:r w:rsidR="00C26107">
        <w:rPr>
          <w:sz w:val="28"/>
          <w:szCs w:val="28"/>
        </w:rPr>
        <w:t>,</w:t>
      </w:r>
      <w:r w:rsidR="00F7542B">
        <w:rPr>
          <w:sz w:val="28"/>
          <w:szCs w:val="28"/>
        </w:rPr>
        <w:t xml:space="preserve"> по желанию </w:t>
      </w:r>
      <w:r w:rsidR="00C26107">
        <w:rPr>
          <w:sz w:val="28"/>
          <w:szCs w:val="28"/>
        </w:rPr>
        <w:t>-</w:t>
      </w:r>
      <w:r w:rsidR="00F7542B">
        <w:rPr>
          <w:sz w:val="28"/>
          <w:szCs w:val="28"/>
        </w:rPr>
        <w:t xml:space="preserve"> в органы местного самоуправления муниципальных образований Ханты-Мансийского автономного округа – Югры, осуществляющие управление в сфере образования.</w:t>
      </w:r>
    </w:p>
    <w:p w:rsidR="00F7542B" w:rsidRDefault="00F7542B" w:rsidP="00BB1B22">
      <w:pPr>
        <w:ind w:firstLine="709"/>
        <w:jc w:val="both"/>
        <w:rPr>
          <w:sz w:val="28"/>
          <w:szCs w:val="28"/>
        </w:rPr>
      </w:pPr>
      <w:r>
        <w:rPr>
          <w:sz w:val="28"/>
          <w:szCs w:val="28"/>
        </w:rPr>
        <w:t>Заявления подаются не позднее чем за две недели до начала проведения итогового сочинения (изложения).</w:t>
      </w:r>
    </w:p>
    <w:p w:rsidR="00F7542B" w:rsidRDefault="00F7542B" w:rsidP="00BB1B22">
      <w:pPr>
        <w:ind w:firstLine="709"/>
        <w:jc w:val="both"/>
        <w:rPr>
          <w:sz w:val="28"/>
          <w:szCs w:val="28"/>
        </w:rPr>
      </w:pPr>
      <w:r>
        <w:rPr>
          <w:sz w:val="28"/>
          <w:szCs w:val="28"/>
        </w:rPr>
        <w:t>Обучающиеся 11(12)</w:t>
      </w:r>
      <w:r w:rsidR="00C26107">
        <w:rPr>
          <w:sz w:val="28"/>
          <w:szCs w:val="28"/>
        </w:rPr>
        <w:t>-х</w:t>
      </w:r>
      <w:r>
        <w:rPr>
          <w:sz w:val="28"/>
          <w:szCs w:val="28"/>
        </w:rPr>
        <w:t xml:space="preserve"> классов, экстерны, выпускники прошлых лет, обучающиеся СПО, обучающиеся иностранных ОО с ОВЗ при подаче заявления на участие в написании итогового сочинения (изложения) предъявляют копию рекомендаций психолого-медико-педагогической </w:t>
      </w:r>
      <w:r>
        <w:rPr>
          <w:sz w:val="28"/>
          <w:szCs w:val="28"/>
        </w:rPr>
        <w:lastRenderedPageBreak/>
        <w:t>комиссии (далее – ПМПК)</w:t>
      </w:r>
      <w:r w:rsidR="00AE2A41">
        <w:rPr>
          <w:sz w:val="28"/>
          <w:szCs w:val="28"/>
        </w:rPr>
        <w:t xml:space="preserve">, дети-инвалиды, инвалиды – оригинал или заверенную копию справки, подтверждающей факт установления инвалидности, выданной федеральным государственным учреждением </w:t>
      </w:r>
      <w:r w:rsidR="00670014">
        <w:rPr>
          <w:sz w:val="28"/>
          <w:szCs w:val="28"/>
        </w:rPr>
        <w:t>медико-социальной экспертизы (далее – справка, подтверждающая инвалидность).</w:t>
      </w:r>
    </w:p>
    <w:p w:rsidR="00670014" w:rsidRDefault="00670014" w:rsidP="00BB1B22">
      <w:pPr>
        <w:ind w:firstLine="709"/>
        <w:jc w:val="both"/>
        <w:rPr>
          <w:sz w:val="28"/>
          <w:szCs w:val="28"/>
        </w:rPr>
      </w:pPr>
      <w:r>
        <w:rPr>
          <w:sz w:val="28"/>
          <w:szCs w:val="28"/>
        </w:rPr>
        <w:t>3.2. Лиц</w:t>
      </w:r>
      <w:r w:rsidR="00EE0B60">
        <w:rPr>
          <w:sz w:val="28"/>
          <w:szCs w:val="28"/>
        </w:rPr>
        <w:t>а</w:t>
      </w:r>
      <w:r>
        <w:rPr>
          <w:sz w:val="28"/>
          <w:szCs w:val="28"/>
        </w:rPr>
        <w:t xml:space="preserve">, указанные в подпункте 2.2 Порядка, самостоятельно выбирают дату участия в итоговом сочинении из </w:t>
      </w:r>
      <w:r w:rsidR="0001149F">
        <w:rPr>
          <w:sz w:val="28"/>
          <w:szCs w:val="28"/>
        </w:rPr>
        <w:t xml:space="preserve">дат, </w:t>
      </w:r>
      <w:r>
        <w:rPr>
          <w:sz w:val="28"/>
          <w:szCs w:val="28"/>
        </w:rPr>
        <w:t>указанных в П</w:t>
      </w:r>
      <w:r w:rsidR="0001149F">
        <w:rPr>
          <w:sz w:val="28"/>
          <w:szCs w:val="28"/>
        </w:rPr>
        <w:t>орядке, которую указывают в заявлении.</w:t>
      </w:r>
    </w:p>
    <w:p w:rsidR="0001149F" w:rsidRDefault="0001149F" w:rsidP="00BB1B22">
      <w:pPr>
        <w:ind w:firstLine="709"/>
        <w:jc w:val="both"/>
        <w:rPr>
          <w:sz w:val="28"/>
          <w:szCs w:val="28"/>
        </w:rPr>
      </w:pPr>
      <w:r>
        <w:rPr>
          <w:sz w:val="28"/>
          <w:szCs w:val="28"/>
        </w:rPr>
        <w:t>3.3. Регистрация лиц со справкой об обучении</w:t>
      </w:r>
      <w:r w:rsidR="00EE0B60">
        <w:rPr>
          <w:sz w:val="28"/>
          <w:szCs w:val="28"/>
        </w:rPr>
        <w:t>,</w:t>
      </w:r>
      <w:r>
        <w:rPr>
          <w:sz w:val="28"/>
          <w:szCs w:val="28"/>
        </w:rPr>
        <w:t xml:space="preserve"> для участия по их желанию в итоговом сочинении</w:t>
      </w:r>
      <w:r w:rsidR="00EE0B60">
        <w:rPr>
          <w:sz w:val="28"/>
          <w:szCs w:val="28"/>
        </w:rPr>
        <w:t>,</w:t>
      </w:r>
      <w:r>
        <w:rPr>
          <w:sz w:val="28"/>
          <w:szCs w:val="28"/>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ГИА-11. При подаче заявления такие лица</w:t>
      </w:r>
      <w:r w:rsidR="00500975">
        <w:rPr>
          <w:sz w:val="28"/>
          <w:szCs w:val="28"/>
        </w:rPr>
        <w:t xml:space="preserve"> </w:t>
      </w:r>
      <w:r>
        <w:rPr>
          <w:sz w:val="28"/>
          <w:szCs w:val="28"/>
        </w:rPr>
        <w:t>предъявляют справку об обучении по образцу, самостоятельно устанавливаемому организацией, осуществляющей образовательную деятельность.</w:t>
      </w:r>
    </w:p>
    <w:p w:rsidR="0001149F" w:rsidRDefault="0001149F" w:rsidP="00BB1B22">
      <w:pPr>
        <w:ind w:firstLine="709"/>
        <w:jc w:val="both"/>
        <w:rPr>
          <w:spacing w:val="-5"/>
          <w:sz w:val="28"/>
          <w:szCs w:val="28"/>
        </w:rPr>
      </w:pPr>
    </w:p>
    <w:p w:rsidR="0001149F" w:rsidRDefault="0001149F" w:rsidP="0001149F">
      <w:pPr>
        <w:jc w:val="center"/>
        <w:rPr>
          <w:sz w:val="28"/>
          <w:szCs w:val="28"/>
        </w:rPr>
      </w:pPr>
      <w:r>
        <w:rPr>
          <w:sz w:val="28"/>
          <w:szCs w:val="28"/>
        </w:rPr>
        <w:t>4. Сроки и продолжительность</w:t>
      </w:r>
      <w:r>
        <w:rPr>
          <w:sz w:val="28"/>
          <w:szCs w:val="28"/>
        </w:rPr>
        <w:br/>
        <w:t>итогового сочинения (изложения).</w:t>
      </w:r>
    </w:p>
    <w:p w:rsidR="00F40ED3" w:rsidRDefault="00F40ED3" w:rsidP="00BB1B22">
      <w:pPr>
        <w:ind w:firstLine="709"/>
        <w:jc w:val="both"/>
        <w:rPr>
          <w:spacing w:val="-5"/>
          <w:sz w:val="28"/>
          <w:szCs w:val="28"/>
        </w:rPr>
      </w:pPr>
    </w:p>
    <w:p w:rsidR="00F40ED3" w:rsidRDefault="0001149F" w:rsidP="00BB1B22">
      <w:pPr>
        <w:ind w:firstLine="709"/>
        <w:jc w:val="both"/>
        <w:rPr>
          <w:sz w:val="28"/>
          <w:szCs w:val="28"/>
        </w:rPr>
      </w:pPr>
      <w:r>
        <w:rPr>
          <w:sz w:val="28"/>
          <w:szCs w:val="28"/>
        </w:rPr>
        <w:t>4.1. Итоговое сочинение (изложение) проводится в первую среду декабря, первую среду февраля, первую рабочую среду мая.</w:t>
      </w:r>
    </w:p>
    <w:p w:rsidR="0001149F" w:rsidRDefault="0001149F" w:rsidP="00BB1B22">
      <w:pPr>
        <w:ind w:firstLine="709"/>
        <w:jc w:val="both"/>
        <w:rPr>
          <w:sz w:val="28"/>
          <w:szCs w:val="28"/>
        </w:rPr>
      </w:pPr>
      <w:r>
        <w:rPr>
          <w:sz w:val="28"/>
          <w:szCs w:val="28"/>
        </w:rPr>
        <w:t>В 2020 – 2021 учебном году итоговое сочинение (изложение) проводится:</w:t>
      </w:r>
    </w:p>
    <w:p w:rsidR="00BC3382" w:rsidRDefault="00BC3382" w:rsidP="00BB1B22">
      <w:pPr>
        <w:ind w:firstLine="709"/>
        <w:jc w:val="both"/>
        <w:rPr>
          <w:sz w:val="28"/>
          <w:szCs w:val="28"/>
        </w:rPr>
      </w:pPr>
      <w:r>
        <w:rPr>
          <w:sz w:val="28"/>
          <w:szCs w:val="28"/>
        </w:rPr>
        <w:t>- 2 декабря 2020 года;</w:t>
      </w:r>
    </w:p>
    <w:p w:rsidR="00BC3382" w:rsidRDefault="00BC3382" w:rsidP="00BB1B22">
      <w:pPr>
        <w:ind w:firstLine="709"/>
        <w:jc w:val="both"/>
        <w:rPr>
          <w:sz w:val="28"/>
          <w:szCs w:val="28"/>
        </w:rPr>
      </w:pPr>
      <w:r>
        <w:rPr>
          <w:sz w:val="28"/>
          <w:szCs w:val="28"/>
        </w:rPr>
        <w:t>- 3 февраля 2021 года;</w:t>
      </w:r>
    </w:p>
    <w:p w:rsidR="00BC3382" w:rsidRDefault="00BC3382" w:rsidP="00BB1B22">
      <w:pPr>
        <w:ind w:firstLine="709"/>
        <w:jc w:val="both"/>
        <w:rPr>
          <w:sz w:val="28"/>
          <w:szCs w:val="28"/>
        </w:rPr>
      </w:pPr>
      <w:r>
        <w:rPr>
          <w:sz w:val="28"/>
          <w:szCs w:val="28"/>
        </w:rPr>
        <w:t>- 5 мая 2021 года.</w:t>
      </w:r>
    </w:p>
    <w:p w:rsidR="00BC3382" w:rsidRDefault="00BC3382" w:rsidP="00BB1B22">
      <w:pPr>
        <w:ind w:firstLine="709"/>
        <w:jc w:val="both"/>
        <w:rPr>
          <w:sz w:val="28"/>
          <w:szCs w:val="28"/>
        </w:rPr>
      </w:pPr>
      <w:r>
        <w:rPr>
          <w:sz w:val="28"/>
          <w:szCs w:val="28"/>
        </w:rPr>
        <w:t>4.2. Продолжительность выполнения итогового сочинения (изложения) составляет 3 часа 55 минут (235 минут).</w:t>
      </w:r>
    </w:p>
    <w:p w:rsidR="00BC3382" w:rsidRDefault="00BC3382" w:rsidP="00BC3382">
      <w:pPr>
        <w:ind w:firstLine="709"/>
        <w:jc w:val="both"/>
        <w:rPr>
          <w:sz w:val="28"/>
          <w:szCs w:val="28"/>
        </w:rPr>
      </w:pPr>
      <w:r>
        <w:rPr>
          <w:sz w:val="28"/>
          <w:szCs w:val="28"/>
        </w:rPr>
        <w:t xml:space="preserve">4.3. </w:t>
      </w:r>
      <w:r w:rsidRPr="00BC3382">
        <w:rPr>
          <w:sz w:val="28"/>
          <w:szCs w:val="28"/>
        </w:rPr>
        <w:t>В продолжительность написания итогового сочинения (изложения)не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w:t>
      </w:r>
      <w:r w:rsidR="00500975">
        <w:rPr>
          <w:sz w:val="28"/>
          <w:szCs w:val="28"/>
        </w:rPr>
        <w:t xml:space="preserve"> </w:t>
      </w:r>
      <w:r w:rsidRPr="00BC3382">
        <w:rPr>
          <w:sz w:val="28"/>
          <w:szCs w:val="28"/>
        </w:rPr>
        <w:t>бланков и др</w:t>
      </w:r>
      <w:r>
        <w:rPr>
          <w:sz w:val="28"/>
          <w:szCs w:val="28"/>
        </w:rPr>
        <w:t>угое).</w:t>
      </w:r>
    </w:p>
    <w:p w:rsidR="007D1A88" w:rsidRDefault="00BC3382" w:rsidP="00BC3382">
      <w:pPr>
        <w:ind w:firstLine="709"/>
        <w:jc w:val="both"/>
        <w:rPr>
          <w:sz w:val="28"/>
          <w:szCs w:val="28"/>
        </w:rPr>
      </w:pPr>
      <w:r>
        <w:rPr>
          <w:sz w:val="28"/>
          <w:szCs w:val="28"/>
        </w:rPr>
        <w:t xml:space="preserve">4.4. Для участников </w:t>
      </w:r>
      <w:r w:rsidR="00193C96">
        <w:rPr>
          <w:sz w:val="28"/>
          <w:szCs w:val="28"/>
        </w:rPr>
        <w:t>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4 и более часа организуется питание участников итогового сочинения (изложения)</w:t>
      </w:r>
      <w:r w:rsidR="00EE0B60">
        <w:rPr>
          <w:sz w:val="28"/>
          <w:szCs w:val="28"/>
        </w:rPr>
        <w:t xml:space="preserve">, а также </w:t>
      </w:r>
      <w:r w:rsidR="00193C96">
        <w:rPr>
          <w:sz w:val="28"/>
          <w:szCs w:val="28"/>
        </w:rPr>
        <w:t>перерывы для проведения необходимых лечебных и профилактических мероприятий.</w:t>
      </w:r>
    </w:p>
    <w:p w:rsidR="007D1A88" w:rsidRDefault="007D1A88" w:rsidP="00BC3382">
      <w:pPr>
        <w:ind w:firstLine="709"/>
        <w:jc w:val="both"/>
        <w:rPr>
          <w:sz w:val="28"/>
          <w:szCs w:val="28"/>
        </w:rPr>
      </w:pPr>
      <w:r>
        <w:rPr>
          <w:sz w:val="28"/>
          <w:szCs w:val="28"/>
        </w:rPr>
        <w:t>4.5. В случае получения неудовлетворительного результата («незачет») за итоговое сочинение (изложение) обучающиеся вправе участвовать в написании итогового сочинения (изложения) повторно, но не более двух раз и только в сроки, предусмотренные Порядком проведения ГИА-11.</w:t>
      </w:r>
    </w:p>
    <w:p w:rsidR="007D1A88" w:rsidRDefault="007D1A88" w:rsidP="00BC3382">
      <w:pPr>
        <w:ind w:firstLine="709"/>
        <w:jc w:val="both"/>
        <w:rPr>
          <w:sz w:val="28"/>
          <w:szCs w:val="28"/>
        </w:rPr>
      </w:pPr>
      <w:r>
        <w:rPr>
          <w:sz w:val="28"/>
          <w:szCs w:val="28"/>
        </w:rPr>
        <w:t xml:space="preserve">4.6. Участники итогового сочинения (изложения) могут быть повторно допущены в текущем учебном году к написанию итогового сочинения (изложения), кроме случая, предусматривающего получение </w:t>
      </w:r>
      <w:r>
        <w:rPr>
          <w:sz w:val="28"/>
          <w:szCs w:val="28"/>
        </w:rPr>
        <w:lastRenderedPageBreak/>
        <w:t>неудовлетворительного результата («незачета»), в случаях и в срок, установленные Порядком проведения ГИА-11.</w:t>
      </w:r>
    </w:p>
    <w:p w:rsidR="007D1A88" w:rsidRDefault="007D1A88" w:rsidP="00BC3382">
      <w:pPr>
        <w:ind w:firstLine="709"/>
        <w:jc w:val="both"/>
        <w:rPr>
          <w:sz w:val="28"/>
          <w:szCs w:val="28"/>
        </w:rPr>
      </w:pPr>
    </w:p>
    <w:p w:rsidR="007D1A88" w:rsidRDefault="007D1A88" w:rsidP="007D1A88">
      <w:pPr>
        <w:jc w:val="center"/>
        <w:rPr>
          <w:sz w:val="28"/>
          <w:szCs w:val="28"/>
        </w:rPr>
      </w:pPr>
      <w:r>
        <w:rPr>
          <w:sz w:val="28"/>
          <w:szCs w:val="28"/>
        </w:rPr>
        <w:t>5. Порядок сбора исходных сведений и подготовки к проведению</w:t>
      </w:r>
      <w:r>
        <w:rPr>
          <w:sz w:val="28"/>
          <w:szCs w:val="28"/>
        </w:rPr>
        <w:br/>
        <w:t>итогового сочинения (изложения).</w:t>
      </w:r>
    </w:p>
    <w:p w:rsidR="007D1A88" w:rsidRDefault="007D1A88" w:rsidP="00BC3382">
      <w:pPr>
        <w:ind w:firstLine="709"/>
        <w:jc w:val="both"/>
        <w:rPr>
          <w:sz w:val="28"/>
          <w:szCs w:val="28"/>
        </w:rPr>
      </w:pPr>
    </w:p>
    <w:p w:rsidR="00EE0B60" w:rsidRDefault="007D1A88" w:rsidP="007D1A88">
      <w:pPr>
        <w:ind w:firstLine="709"/>
        <w:jc w:val="both"/>
        <w:rPr>
          <w:sz w:val="28"/>
          <w:szCs w:val="28"/>
        </w:rPr>
      </w:pPr>
      <w:r>
        <w:rPr>
          <w:sz w:val="28"/>
          <w:szCs w:val="28"/>
        </w:rPr>
        <w:t xml:space="preserve">5.1. </w:t>
      </w:r>
      <w:r w:rsidRPr="007D1A88">
        <w:rPr>
          <w:sz w:val="28"/>
          <w:szCs w:val="28"/>
        </w:rPr>
        <w:t xml:space="preserve">Сведения об участниках итогового сочинения (изложения) вносятся </w:t>
      </w:r>
      <w:r w:rsidR="006F1170">
        <w:rPr>
          <w:sz w:val="28"/>
          <w:szCs w:val="28"/>
        </w:rPr>
        <w:t xml:space="preserve">автономным учреждением дополнительного профессионального образования Ханты-Мансийского автономного округа – Югры «Институт развития образования» – организацией, уполномоченной осуществлять функции Регионального центра обработки информации (далее – </w:t>
      </w:r>
      <w:r w:rsidRPr="007D1A88">
        <w:rPr>
          <w:sz w:val="28"/>
          <w:szCs w:val="28"/>
        </w:rPr>
        <w:t>РЦОИ</w:t>
      </w:r>
      <w:r w:rsidR="006F1170">
        <w:rPr>
          <w:sz w:val="28"/>
          <w:szCs w:val="28"/>
        </w:rPr>
        <w:t xml:space="preserve">), </w:t>
      </w:r>
      <w:r w:rsidRPr="007D1A88">
        <w:rPr>
          <w:sz w:val="28"/>
          <w:szCs w:val="28"/>
        </w:rPr>
        <w:t xml:space="preserve">в </w:t>
      </w:r>
      <w:r w:rsidR="006F1170">
        <w:rPr>
          <w:sz w:val="28"/>
          <w:szCs w:val="28"/>
        </w:rPr>
        <w:t xml:space="preserve">региональную информационную систему обеспечения проведения ГИА-11 (далее – </w:t>
      </w:r>
      <w:r w:rsidRPr="007D1A88">
        <w:rPr>
          <w:sz w:val="28"/>
          <w:szCs w:val="28"/>
        </w:rPr>
        <w:t>РИС</w:t>
      </w:r>
      <w:r w:rsidR="006F1170">
        <w:rPr>
          <w:sz w:val="28"/>
          <w:szCs w:val="28"/>
        </w:rPr>
        <w:t>)</w:t>
      </w:r>
      <w:r w:rsidRPr="007D1A88">
        <w:rPr>
          <w:sz w:val="28"/>
          <w:szCs w:val="28"/>
        </w:rPr>
        <w:t>.</w:t>
      </w:r>
    </w:p>
    <w:p w:rsidR="007D1A88" w:rsidRPr="007D1A88" w:rsidRDefault="007D1A88" w:rsidP="007D1A88">
      <w:pPr>
        <w:ind w:firstLine="709"/>
        <w:jc w:val="both"/>
        <w:rPr>
          <w:sz w:val="28"/>
          <w:szCs w:val="28"/>
        </w:rPr>
      </w:pPr>
      <w:r w:rsidRPr="007D1A88">
        <w:rPr>
          <w:sz w:val="28"/>
          <w:szCs w:val="28"/>
        </w:rPr>
        <w:t xml:space="preserve">Состав сведений и сроки их внесения в РИС утверждены приказом </w:t>
      </w:r>
      <w:r w:rsidR="006F1170">
        <w:rPr>
          <w:sz w:val="28"/>
          <w:szCs w:val="28"/>
        </w:rPr>
        <w:t xml:space="preserve">Федеральной службы по надзору в сфере образования и науки (далее – </w:t>
      </w:r>
      <w:r w:rsidRPr="007D1A88">
        <w:rPr>
          <w:sz w:val="28"/>
          <w:szCs w:val="28"/>
        </w:rPr>
        <w:t>Рособрнадзор</w:t>
      </w:r>
      <w:r w:rsidR="006F1170">
        <w:rPr>
          <w:sz w:val="28"/>
          <w:szCs w:val="28"/>
        </w:rPr>
        <w:t>) от 18 июня 2018 года</w:t>
      </w:r>
      <w:r w:rsidRPr="007D1A88">
        <w:rPr>
          <w:sz w:val="28"/>
          <w:szCs w:val="28"/>
        </w:rPr>
        <w:t xml:space="preserve"> № 831</w:t>
      </w:r>
      <w:r w:rsidR="006F1170">
        <w:rPr>
          <w:sz w:val="28"/>
          <w:szCs w:val="28"/>
        </w:rPr>
        <w:t xml:space="preserve">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(далее – приказ Рособрандзора)</w:t>
      </w:r>
      <w:r w:rsidRPr="007D1A88">
        <w:rPr>
          <w:sz w:val="28"/>
          <w:szCs w:val="28"/>
        </w:rPr>
        <w:t>.</w:t>
      </w:r>
    </w:p>
    <w:p w:rsidR="006A65A3" w:rsidRDefault="006F1170" w:rsidP="007D1A88">
      <w:pPr>
        <w:ind w:firstLine="709"/>
        <w:jc w:val="both"/>
        <w:rPr>
          <w:sz w:val="28"/>
          <w:szCs w:val="28"/>
        </w:rPr>
      </w:pPr>
      <w:r>
        <w:rPr>
          <w:sz w:val="28"/>
          <w:szCs w:val="28"/>
        </w:rPr>
        <w:t xml:space="preserve">5.2. </w:t>
      </w:r>
      <w:r w:rsidR="007D1A88" w:rsidRPr="007D1A88">
        <w:rPr>
          <w:sz w:val="28"/>
          <w:szCs w:val="28"/>
        </w:rPr>
        <w:t>Сведения об участниках итогового сочинения (изложения) предоставляют органы</w:t>
      </w:r>
      <w:r w:rsidR="00500975">
        <w:rPr>
          <w:sz w:val="28"/>
          <w:szCs w:val="28"/>
        </w:rPr>
        <w:t xml:space="preserve"> </w:t>
      </w:r>
      <w:r w:rsidR="007D1A88" w:rsidRPr="007D1A88">
        <w:rPr>
          <w:sz w:val="28"/>
          <w:szCs w:val="28"/>
        </w:rPr>
        <w:t>местного самоуправления</w:t>
      </w:r>
      <w:r>
        <w:rPr>
          <w:sz w:val="28"/>
          <w:szCs w:val="28"/>
        </w:rPr>
        <w:t xml:space="preserve"> муниципальных образований Ханты-Мансийского автономного округа – Югры</w:t>
      </w:r>
      <w:r w:rsidR="007D1A88" w:rsidRPr="007D1A88">
        <w:rPr>
          <w:sz w:val="28"/>
          <w:szCs w:val="28"/>
        </w:rPr>
        <w:t>, осуществляющие управление в сфере образования, и(или)образовательные организации, в которых обучающиеся получают среднее общее</w:t>
      </w:r>
      <w:r w:rsidR="00500975">
        <w:rPr>
          <w:sz w:val="28"/>
          <w:szCs w:val="28"/>
        </w:rPr>
        <w:t xml:space="preserve"> </w:t>
      </w:r>
      <w:r w:rsidR="007D1A88" w:rsidRPr="007D1A88">
        <w:rPr>
          <w:sz w:val="28"/>
          <w:szCs w:val="28"/>
        </w:rPr>
        <w:t>образование.</w:t>
      </w:r>
      <w:r>
        <w:rPr>
          <w:sz w:val="28"/>
          <w:szCs w:val="28"/>
        </w:rPr>
        <w:t xml:space="preserve"> Соответствующие сведения направляются в РЦОИ по защищенным каналам связи в срок, не позднее чем за 12 календарных дней до начала проведения итогового сочинения (изложения) согласно плану-графику </w:t>
      </w:r>
      <w:r w:rsidR="006D3434">
        <w:rPr>
          <w:sz w:val="28"/>
          <w:szCs w:val="28"/>
        </w:rPr>
        <w:t>формирования РИС ГИА-11, утверждаемо</w:t>
      </w:r>
      <w:r w:rsidR="00EE0B60">
        <w:rPr>
          <w:sz w:val="28"/>
          <w:szCs w:val="28"/>
        </w:rPr>
        <w:t>му</w:t>
      </w:r>
      <w:r w:rsidR="006D3434">
        <w:rPr>
          <w:sz w:val="28"/>
          <w:szCs w:val="28"/>
        </w:rPr>
        <w:t xml:space="preserve"> приказом Департамента образования и молодёжной политики Ханты-Мансийского автономного </w:t>
      </w:r>
      <w:r w:rsidR="006A65A3">
        <w:rPr>
          <w:sz w:val="28"/>
          <w:szCs w:val="28"/>
        </w:rPr>
        <w:t>округа</w:t>
      </w:r>
      <w:r w:rsidR="006D3434">
        <w:rPr>
          <w:sz w:val="28"/>
          <w:szCs w:val="28"/>
        </w:rPr>
        <w:t xml:space="preserve"> – Югры</w:t>
      </w:r>
      <w:r w:rsidR="006A65A3">
        <w:rPr>
          <w:sz w:val="28"/>
          <w:szCs w:val="28"/>
        </w:rPr>
        <w:t xml:space="preserve"> (далее – Департамент). Предоставляемые сведения сопровождаются официальным письмом органа местного самоуправления муниципальн</w:t>
      </w:r>
      <w:r w:rsidR="00EE0B60">
        <w:rPr>
          <w:sz w:val="28"/>
          <w:szCs w:val="28"/>
        </w:rPr>
        <w:t>ого</w:t>
      </w:r>
      <w:r w:rsidR="006A65A3">
        <w:rPr>
          <w:sz w:val="28"/>
          <w:szCs w:val="28"/>
        </w:rPr>
        <w:t xml:space="preserve"> образовани</w:t>
      </w:r>
      <w:r w:rsidR="00EE0B60">
        <w:rPr>
          <w:sz w:val="28"/>
          <w:szCs w:val="28"/>
        </w:rPr>
        <w:t>я</w:t>
      </w:r>
      <w:r w:rsidR="006A65A3">
        <w:rPr>
          <w:sz w:val="28"/>
          <w:szCs w:val="28"/>
        </w:rPr>
        <w:t xml:space="preserve"> Ханты-Мансийского автономного округа – Югры, осуществляющ</w:t>
      </w:r>
      <w:r w:rsidR="00EE0B60">
        <w:rPr>
          <w:sz w:val="28"/>
          <w:szCs w:val="28"/>
        </w:rPr>
        <w:t>его</w:t>
      </w:r>
      <w:r w:rsidR="006A65A3">
        <w:rPr>
          <w:sz w:val="28"/>
          <w:szCs w:val="28"/>
        </w:rPr>
        <w:t xml:space="preserve"> управление в сфере образования, государственной образовательной организации Ханты-Мансийского автономного округа – Югры.</w:t>
      </w:r>
    </w:p>
    <w:p w:rsidR="006A65A3" w:rsidRPr="007D1A88" w:rsidRDefault="006A65A3" w:rsidP="006A65A3">
      <w:pPr>
        <w:ind w:firstLine="709"/>
        <w:jc w:val="both"/>
        <w:rPr>
          <w:sz w:val="28"/>
          <w:szCs w:val="28"/>
        </w:rPr>
      </w:pPr>
      <w:r>
        <w:rPr>
          <w:sz w:val="28"/>
          <w:szCs w:val="28"/>
        </w:rPr>
        <w:t xml:space="preserve">5.3. Бланки для проведения итогового сочинения (изложения) вместе с отчетными формами для проведения итогового сочинения (изложения), предусмотренные методическими документами, </w:t>
      </w:r>
      <w:r w:rsidRPr="006A65A3">
        <w:rPr>
          <w:sz w:val="28"/>
          <w:szCs w:val="28"/>
        </w:rPr>
        <w:t>направленны</w:t>
      </w:r>
      <w:r w:rsidR="003C7E5C">
        <w:rPr>
          <w:sz w:val="28"/>
          <w:szCs w:val="28"/>
        </w:rPr>
        <w:t>ми</w:t>
      </w:r>
      <w:r w:rsidRPr="006A65A3">
        <w:rPr>
          <w:sz w:val="28"/>
          <w:szCs w:val="28"/>
        </w:rPr>
        <w:t xml:space="preserve"> письмом </w:t>
      </w:r>
      <w:r>
        <w:rPr>
          <w:sz w:val="28"/>
          <w:szCs w:val="28"/>
        </w:rPr>
        <w:t xml:space="preserve">Рособрнадзора </w:t>
      </w:r>
      <w:r w:rsidRPr="006A65A3">
        <w:rPr>
          <w:sz w:val="28"/>
          <w:szCs w:val="28"/>
        </w:rPr>
        <w:t>от 24 сентября 2020 года№ 05-86</w:t>
      </w:r>
      <w:r>
        <w:rPr>
          <w:sz w:val="28"/>
          <w:szCs w:val="28"/>
        </w:rPr>
        <w:t xml:space="preserve"> (далее – Методические документы)</w:t>
      </w:r>
      <w:r w:rsidR="003C7E5C">
        <w:rPr>
          <w:sz w:val="28"/>
          <w:szCs w:val="28"/>
        </w:rPr>
        <w:t>,</w:t>
      </w:r>
      <w:r w:rsidR="00500975">
        <w:rPr>
          <w:sz w:val="28"/>
          <w:szCs w:val="28"/>
        </w:rPr>
        <w:t xml:space="preserve"> </w:t>
      </w:r>
      <w:r w:rsidR="007D1A88" w:rsidRPr="007D1A88">
        <w:rPr>
          <w:sz w:val="28"/>
          <w:szCs w:val="28"/>
        </w:rPr>
        <w:t>печатаются</w:t>
      </w:r>
      <w:r>
        <w:rPr>
          <w:sz w:val="28"/>
          <w:szCs w:val="28"/>
        </w:rPr>
        <w:t xml:space="preserve"> в образовательных организациях, являющихся местами проведения итогового сочинения (изложения) не позднее чем за день до проведения итогового сочинения (изложения).</w:t>
      </w:r>
    </w:p>
    <w:p w:rsidR="006A65A3" w:rsidRPr="006A65A3" w:rsidRDefault="007D1A88" w:rsidP="005E037D">
      <w:pPr>
        <w:ind w:firstLine="709"/>
        <w:jc w:val="both"/>
        <w:rPr>
          <w:sz w:val="28"/>
          <w:szCs w:val="28"/>
        </w:rPr>
      </w:pPr>
      <w:r w:rsidRPr="007D1A88">
        <w:rPr>
          <w:sz w:val="28"/>
          <w:szCs w:val="28"/>
        </w:rPr>
        <w:t>Копирование бланков итогового сочинения (изложения) при нехватке</w:t>
      </w:r>
      <w:r w:rsidR="00500975">
        <w:rPr>
          <w:sz w:val="28"/>
          <w:szCs w:val="28"/>
        </w:rPr>
        <w:t xml:space="preserve"> </w:t>
      </w:r>
      <w:r w:rsidR="006A65A3" w:rsidRPr="006A65A3">
        <w:rPr>
          <w:sz w:val="28"/>
          <w:szCs w:val="28"/>
        </w:rPr>
        <w:t>распечатанных бланков итогового сочинения (изложения) в местах проведения итогового</w:t>
      </w:r>
      <w:r w:rsidR="00500975">
        <w:rPr>
          <w:sz w:val="28"/>
          <w:szCs w:val="28"/>
        </w:rPr>
        <w:t xml:space="preserve"> </w:t>
      </w:r>
      <w:r w:rsidR="006A65A3" w:rsidRPr="006A65A3">
        <w:rPr>
          <w:sz w:val="28"/>
          <w:szCs w:val="28"/>
        </w:rPr>
        <w:t xml:space="preserve">сочинения (изложения) запрещено, </w:t>
      </w:r>
      <w:r w:rsidR="005E037D">
        <w:rPr>
          <w:sz w:val="28"/>
          <w:szCs w:val="28"/>
        </w:rPr>
        <w:t>в связи с наличием на всех бланках уникального</w:t>
      </w:r>
      <w:r w:rsidR="006A65A3" w:rsidRPr="006A65A3">
        <w:rPr>
          <w:sz w:val="28"/>
          <w:szCs w:val="28"/>
        </w:rPr>
        <w:t xml:space="preserve"> код</w:t>
      </w:r>
      <w:r w:rsidR="005E037D">
        <w:rPr>
          <w:sz w:val="28"/>
          <w:szCs w:val="28"/>
        </w:rPr>
        <w:t xml:space="preserve">а работы, распечатываемых </w:t>
      </w:r>
      <w:r w:rsidR="006A65A3" w:rsidRPr="006A65A3">
        <w:rPr>
          <w:sz w:val="28"/>
          <w:szCs w:val="28"/>
        </w:rPr>
        <w:t>посредством специализированного программного обеспечения.</w:t>
      </w:r>
    </w:p>
    <w:p w:rsidR="006A65A3" w:rsidRPr="006A65A3" w:rsidRDefault="005E037D" w:rsidP="006A65A3">
      <w:pPr>
        <w:ind w:firstLine="709"/>
        <w:jc w:val="both"/>
        <w:rPr>
          <w:sz w:val="28"/>
          <w:szCs w:val="28"/>
        </w:rPr>
      </w:pPr>
      <w:r>
        <w:rPr>
          <w:sz w:val="28"/>
          <w:szCs w:val="28"/>
        </w:rPr>
        <w:t xml:space="preserve">5.4. </w:t>
      </w:r>
      <w:r w:rsidR="006A65A3" w:rsidRPr="006A65A3">
        <w:rPr>
          <w:sz w:val="28"/>
          <w:szCs w:val="28"/>
        </w:rPr>
        <w:t>Комплекты тем итогового сочинения за 15 минут до проведения итогового</w:t>
      </w:r>
      <w:r w:rsidR="00500975">
        <w:rPr>
          <w:sz w:val="28"/>
          <w:szCs w:val="28"/>
        </w:rPr>
        <w:t xml:space="preserve"> </w:t>
      </w:r>
      <w:r w:rsidR="006A65A3" w:rsidRPr="006A65A3">
        <w:rPr>
          <w:sz w:val="28"/>
          <w:szCs w:val="28"/>
        </w:rPr>
        <w:t>сочинения по местному времени размещаются на официальном информационном портале</w:t>
      </w:r>
      <w:r w:rsidR="00500975">
        <w:rPr>
          <w:sz w:val="28"/>
          <w:szCs w:val="28"/>
        </w:rPr>
        <w:t xml:space="preserve"> </w:t>
      </w:r>
      <w:r w:rsidR="006A65A3" w:rsidRPr="006A65A3">
        <w:rPr>
          <w:sz w:val="28"/>
          <w:szCs w:val="28"/>
        </w:rPr>
        <w:t>единого государственного экзамена (</w:t>
      </w:r>
      <w:r>
        <w:rPr>
          <w:sz w:val="28"/>
          <w:szCs w:val="28"/>
        </w:rPr>
        <w:t xml:space="preserve">далее – </w:t>
      </w:r>
      <w:r w:rsidR="006A65A3" w:rsidRPr="006A65A3">
        <w:rPr>
          <w:sz w:val="28"/>
          <w:szCs w:val="28"/>
        </w:rPr>
        <w:t>ЕГЭ) ege.edu.ru (topic.ege.edu.ru), ссылка на данный</w:t>
      </w:r>
      <w:r w:rsidR="00500975">
        <w:rPr>
          <w:sz w:val="28"/>
          <w:szCs w:val="28"/>
        </w:rPr>
        <w:t xml:space="preserve"> </w:t>
      </w:r>
      <w:r w:rsidR="006A65A3" w:rsidRPr="006A65A3">
        <w:rPr>
          <w:sz w:val="28"/>
          <w:szCs w:val="28"/>
        </w:rPr>
        <w:t xml:space="preserve">ресурс также размещается на официальном сайте </w:t>
      </w:r>
      <w:r>
        <w:rPr>
          <w:sz w:val="28"/>
          <w:szCs w:val="28"/>
        </w:rPr>
        <w:t xml:space="preserve">федерального государственного бюджетного учреждения «Федеральный центр тестирования» (далее – </w:t>
      </w:r>
      <w:r w:rsidR="006A65A3" w:rsidRPr="006A65A3">
        <w:rPr>
          <w:sz w:val="28"/>
          <w:szCs w:val="28"/>
        </w:rPr>
        <w:t>ФГБУ«ФЦТ»</w:t>
      </w:r>
      <w:r>
        <w:rPr>
          <w:sz w:val="28"/>
          <w:szCs w:val="28"/>
        </w:rPr>
        <w:t>)</w:t>
      </w:r>
      <w:r w:rsidR="006A65A3" w:rsidRPr="006A65A3">
        <w:rPr>
          <w:sz w:val="28"/>
          <w:szCs w:val="28"/>
        </w:rPr>
        <w:t xml:space="preserve"> (rustest.ru</w:t>
      </w:r>
      <w:r>
        <w:rPr>
          <w:sz w:val="28"/>
          <w:szCs w:val="28"/>
        </w:rPr>
        <w:t>)</w:t>
      </w:r>
      <w:r w:rsidR="006A65A3" w:rsidRPr="006A65A3">
        <w:rPr>
          <w:sz w:val="28"/>
          <w:szCs w:val="28"/>
        </w:rPr>
        <w:t>.</w:t>
      </w:r>
    </w:p>
    <w:p w:rsidR="006A65A3" w:rsidRPr="006A65A3" w:rsidRDefault="005E037D" w:rsidP="006A65A3">
      <w:pPr>
        <w:ind w:firstLine="709"/>
        <w:jc w:val="both"/>
        <w:rPr>
          <w:sz w:val="28"/>
          <w:szCs w:val="28"/>
        </w:rPr>
      </w:pPr>
      <w:r>
        <w:rPr>
          <w:sz w:val="28"/>
          <w:szCs w:val="28"/>
        </w:rPr>
        <w:t xml:space="preserve">5.5. </w:t>
      </w:r>
      <w:r w:rsidR="006A65A3" w:rsidRPr="006A65A3">
        <w:rPr>
          <w:sz w:val="28"/>
          <w:szCs w:val="28"/>
        </w:rPr>
        <w:t>В случае возникновения нештатных ситуаций (недоступность</w:t>
      </w:r>
      <w:r w:rsidR="00500975">
        <w:rPr>
          <w:sz w:val="28"/>
          <w:szCs w:val="28"/>
        </w:rPr>
        <w:t xml:space="preserve"> </w:t>
      </w:r>
      <w:r w:rsidR="006A65A3" w:rsidRPr="006A65A3">
        <w:rPr>
          <w:sz w:val="28"/>
          <w:szCs w:val="28"/>
        </w:rPr>
        <w:t xml:space="preserve">или неработоспособность указанного информационного портала, официального сайта)по запросу специалиста </w:t>
      </w:r>
      <w:r>
        <w:rPr>
          <w:sz w:val="28"/>
          <w:szCs w:val="28"/>
        </w:rPr>
        <w:t>Департамента</w:t>
      </w:r>
      <w:r w:rsidR="006A65A3" w:rsidRPr="006A65A3">
        <w:rPr>
          <w:sz w:val="28"/>
          <w:szCs w:val="28"/>
        </w:rPr>
        <w:t>, ответственного за вопросы, связанные с проведением</w:t>
      </w:r>
      <w:r w:rsidR="00500975">
        <w:rPr>
          <w:sz w:val="28"/>
          <w:szCs w:val="28"/>
        </w:rPr>
        <w:t xml:space="preserve"> </w:t>
      </w:r>
      <w:r w:rsidR="006A65A3" w:rsidRPr="006A65A3">
        <w:rPr>
          <w:sz w:val="28"/>
          <w:szCs w:val="28"/>
        </w:rPr>
        <w:t>итогового сочинения (изложения), комплекты тем итогового сочинения направляются</w:t>
      </w:r>
      <w:r w:rsidR="00500975">
        <w:rPr>
          <w:sz w:val="28"/>
          <w:szCs w:val="28"/>
        </w:rPr>
        <w:t xml:space="preserve"> </w:t>
      </w:r>
      <w:r w:rsidR="006A65A3" w:rsidRPr="006A65A3">
        <w:rPr>
          <w:sz w:val="28"/>
          <w:szCs w:val="28"/>
        </w:rPr>
        <w:t xml:space="preserve">ФГБУ «ФЦТ» на электронные адреса специалиста </w:t>
      </w:r>
      <w:r>
        <w:rPr>
          <w:sz w:val="28"/>
          <w:szCs w:val="28"/>
        </w:rPr>
        <w:t>Департамента</w:t>
      </w:r>
      <w:r w:rsidR="009F4025">
        <w:rPr>
          <w:sz w:val="28"/>
          <w:szCs w:val="28"/>
        </w:rPr>
        <w:t xml:space="preserve">, </w:t>
      </w:r>
      <w:r w:rsidR="009F4025" w:rsidRPr="006A65A3">
        <w:rPr>
          <w:sz w:val="28"/>
          <w:szCs w:val="28"/>
        </w:rPr>
        <w:t>ответственного за вопросы, связанные с проведением</w:t>
      </w:r>
      <w:r w:rsidR="00500975">
        <w:rPr>
          <w:sz w:val="28"/>
          <w:szCs w:val="28"/>
        </w:rPr>
        <w:t xml:space="preserve"> </w:t>
      </w:r>
      <w:r w:rsidR="009F4025" w:rsidRPr="006A65A3">
        <w:rPr>
          <w:sz w:val="28"/>
          <w:szCs w:val="28"/>
        </w:rPr>
        <w:t>итогового сочинения (изложения)</w:t>
      </w:r>
      <w:r w:rsidR="006A65A3" w:rsidRPr="006A65A3">
        <w:rPr>
          <w:sz w:val="28"/>
          <w:szCs w:val="28"/>
        </w:rPr>
        <w:t>.</w:t>
      </w:r>
    </w:p>
    <w:p w:rsidR="009F4025" w:rsidRDefault="006A65A3" w:rsidP="006A65A3">
      <w:pPr>
        <w:ind w:firstLine="709"/>
        <w:jc w:val="both"/>
        <w:rPr>
          <w:sz w:val="28"/>
          <w:szCs w:val="28"/>
        </w:rPr>
      </w:pPr>
      <w:r w:rsidRPr="006A65A3">
        <w:rPr>
          <w:sz w:val="28"/>
          <w:szCs w:val="28"/>
        </w:rPr>
        <w:t xml:space="preserve">Полученный комплект тем итогового сочинения публикуется </w:t>
      </w:r>
      <w:r w:rsidR="009F4025">
        <w:rPr>
          <w:sz w:val="28"/>
          <w:szCs w:val="28"/>
        </w:rPr>
        <w:t>Департаментом</w:t>
      </w:r>
      <w:r w:rsidR="00500975">
        <w:rPr>
          <w:sz w:val="28"/>
          <w:szCs w:val="28"/>
        </w:rPr>
        <w:t xml:space="preserve"> </w:t>
      </w:r>
      <w:r w:rsidR="009F4025">
        <w:rPr>
          <w:sz w:val="28"/>
          <w:szCs w:val="28"/>
        </w:rPr>
        <w:t xml:space="preserve">на официальном сайте Департамента </w:t>
      </w:r>
      <w:r w:rsidR="009F4025" w:rsidRPr="009F4025">
        <w:rPr>
          <w:sz w:val="28"/>
          <w:szCs w:val="28"/>
        </w:rPr>
        <w:t>https://depobr-molod.admhmao.ru/gosudarstvennaya-itogovaya-attestatsiya/itogovoe-sochinenie-izlozhenie-v-2020-2021-uchebnom-godu/</w:t>
      </w:r>
      <w:r w:rsidR="009F4025">
        <w:rPr>
          <w:sz w:val="28"/>
          <w:szCs w:val="28"/>
        </w:rPr>
        <w:t xml:space="preserve">,РЦОИ – на официальном сайте РЦОИ </w:t>
      </w:r>
      <w:hyperlink r:id="rId8" w:history="1">
        <w:r w:rsidR="009F4025" w:rsidRPr="009F6BB6">
          <w:rPr>
            <w:rStyle w:val="ae"/>
            <w:sz w:val="28"/>
            <w:szCs w:val="28"/>
          </w:rPr>
          <w:t>https://iro86.ru/index.php/rcoko/itogovoe-sochinenie-izlozhenie</w:t>
        </w:r>
      </w:hyperlink>
      <w:r w:rsidR="009F4025">
        <w:rPr>
          <w:sz w:val="28"/>
          <w:szCs w:val="28"/>
        </w:rPr>
        <w:t xml:space="preserve"> и направляется РЦОИ в органы местного самоуправления муниципальных образований Ханты-Мансийского автономного округа – Югры, осуществляющие управление в сфере образования, с последующей передачей в образовательные организации, места проведения итогового сочинения, определяемые Департаментом.</w:t>
      </w:r>
    </w:p>
    <w:p w:rsidR="006A65A3" w:rsidRPr="006A65A3" w:rsidRDefault="009F4025" w:rsidP="006A65A3">
      <w:pPr>
        <w:ind w:firstLine="709"/>
        <w:jc w:val="both"/>
        <w:rPr>
          <w:sz w:val="28"/>
          <w:szCs w:val="28"/>
        </w:rPr>
      </w:pPr>
      <w:r>
        <w:rPr>
          <w:sz w:val="28"/>
          <w:szCs w:val="28"/>
        </w:rPr>
        <w:t xml:space="preserve">5.6.  </w:t>
      </w:r>
      <w:r w:rsidR="006A65A3" w:rsidRPr="006A65A3">
        <w:rPr>
          <w:sz w:val="28"/>
          <w:szCs w:val="28"/>
        </w:rPr>
        <w:t xml:space="preserve">Тексты для </w:t>
      </w:r>
      <w:r w:rsidR="003C7E5C">
        <w:rPr>
          <w:sz w:val="28"/>
          <w:szCs w:val="28"/>
        </w:rPr>
        <w:t xml:space="preserve">проведения </w:t>
      </w:r>
      <w:r w:rsidR="006A65A3" w:rsidRPr="006A65A3">
        <w:rPr>
          <w:sz w:val="28"/>
          <w:szCs w:val="28"/>
        </w:rPr>
        <w:t>итогового изложения размещаются ФГБУ «ФЦТ» на технологическом</w:t>
      </w:r>
      <w:r w:rsidR="00500975">
        <w:rPr>
          <w:sz w:val="28"/>
          <w:szCs w:val="28"/>
        </w:rPr>
        <w:t xml:space="preserve"> </w:t>
      </w:r>
      <w:r w:rsidR="006A65A3" w:rsidRPr="006A65A3">
        <w:rPr>
          <w:sz w:val="28"/>
          <w:szCs w:val="28"/>
        </w:rPr>
        <w:t>портале подготовки и проведения ЕГЭ, находящемся в защищенной корпоративной сети</w:t>
      </w:r>
      <w:r w:rsidR="00500975">
        <w:rPr>
          <w:sz w:val="28"/>
          <w:szCs w:val="28"/>
        </w:rPr>
        <w:t xml:space="preserve"> </w:t>
      </w:r>
      <w:r w:rsidR="006A65A3" w:rsidRPr="006A65A3">
        <w:rPr>
          <w:sz w:val="28"/>
          <w:szCs w:val="28"/>
        </w:rPr>
        <w:t>передачи данных ЕГЭ по адресу portal.ege.rustest.ru (IP-адрес - 10.0.6.21),</w:t>
      </w:r>
      <w:r w:rsidR="00500975">
        <w:rPr>
          <w:sz w:val="28"/>
          <w:szCs w:val="28"/>
        </w:rPr>
        <w:t xml:space="preserve"> </w:t>
      </w:r>
      <w:r w:rsidR="006A65A3" w:rsidRPr="006A65A3">
        <w:rPr>
          <w:sz w:val="28"/>
          <w:szCs w:val="28"/>
        </w:rPr>
        <w:t>за 3 календарных дня до проведения итогового изложения.</w:t>
      </w:r>
    </w:p>
    <w:p w:rsidR="009F4025" w:rsidRDefault="009F4025" w:rsidP="009F4025">
      <w:pPr>
        <w:ind w:firstLine="709"/>
        <w:jc w:val="both"/>
        <w:rPr>
          <w:sz w:val="28"/>
          <w:szCs w:val="28"/>
        </w:rPr>
      </w:pPr>
      <w:r>
        <w:rPr>
          <w:sz w:val="28"/>
          <w:szCs w:val="28"/>
        </w:rPr>
        <w:t xml:space="preserve">5.7. По итогам проведения итогового сочинения (изложения) (2 декабря 2020 года, 3 февраля 2021 года, 5 мая 2021 года) неиспользованные бланки для проведения итогового сочинения (изложения) должны быть утилизированы </w:t>
      </w:r>
      <w:r w:rsidR="00A10D76">
        <w:rPr>
          <w:sz w:val="28"/>
          <w:szCs w:val="28"/>
        </w:rPr>
        <w:t>(уничтожены) образовательной организацией, с оформлением акта по соответствующему факту</w:t>
      </w:r>
      <w:r>
        <w:rPr>
          <w:sz w:val="28"/>
          <w:szCs w:val="28"/>
        </w:rPr>
        <w:t>.</w:t>
      </w:r>
    </w:p>
    <w:p w:rsidR="009F4025" w:rsidRDefault="00A10D76" w:rsidP="006A65A3">
      <w:pPr>
        <w:ind w:firstLine="709"/>
        <w:jc w:val="both"/>
        <w:rPr>
          <w:sz w:val="28"/>
          <w:szCs w:val="28"/>
        </w:rPr>
      </w:pPr>
      <w:r>
        <w:rPr>
          <w:sz w:val="28"/>
          <w:szCs w:val="28"/>
        </w:rPr>
        <w:t>5.8. Руководители образовательных организаций осуществляют контроль за комплектацией бланков итогового сочинения (изложения) ответственными лицами за организацию проведения итогового сочинения (изложения) в аудиториях его проведения.</w:t>
      </w:r>
    </w:p>
    <w:p w:rsidR="00A10D76" w:rsidRDefault="00A10D76" w:rsidP="006A65A3">
      <w:pPr>
        <w:ind w:firstLine="709"/>
        <w:jc w:val="both"/>
        <w:rPr>
          <w:sz w:val="28"/>
          <w:szCs w:val="28"/>
        </w:rPr>
      </w:pPr>
    </w:p>
    <w:p w:rsidR="00A10D76" w:rsidRDefault="00A10D76" w:rsidP="00A10D76">
      <w:pPr>
        <w:jc w:val="center"/>
        <w:rPr>
          <w:sz w:val="28"/>
          <w:szCs w:val="28"/>
        </w:rPr>
      </w:pPr>
      <w:r>
        <w:rPr>
          <w:sz w:val="28"/>
          <w:szCs w:val="28"/>
        </w:rPr>
        <w:t>6. Организация проведения итогового сочинения (изложения).</w:t>
      </w:r>
    </w:p>
    <w:p w:rsidR="00A10D76" w:rsidRDefault="00A10D76" w:rsidP="006A65A3">
      <w:pPr>
        <w:ind w:firstLine="709"/>
        <w:jc w:val="both"/>
        <w:rPr>
          <w:sz w:val="28"/>
          <w:szCs w:val="28"/>
        </w:rPr>
      </w:pPr>
    </w:p>
    <w:p w:rsidR="00A10D76" w:rsidRDefault="00A10D76" w:rsidP="006A65A3">
      <w:pPr>
        <w:ind w:firstLine="709"/>
        <w:jc w:val="both"/>
        <w:rPr>
          <w:sz w:val="28"/>
          <w:szCs w:val="28"/>
        </w:rPr>
      </w:pPr>
      <w:r>
        <w:rPr>
          <w:sz w:val="28"/>
          <w:szCs w:val="28"/>
        </w:rPr>
        <w:t>6.1. Департамент в целях организации проведения итогового сочинения (изложения):</w:t>
      </w:r>
    </w:p>
    <w:p w:rsidR="00A10D76" w:rsidRDefault="00A10D76" w:rsidP="006A65A3">
      <w:pPr>
        <w:ind w:firstLine="709"/>
        <w:jc w:val="both"/>
        <w:rPr>
          <w:sz w:val="28"/>
          <w:szCs w:val="28"/>
        </w:rPr>
      </w:pPr>
      <w:r>
        <w:rPr>
          <w:sz w:val="28"/>
          <w:szCs w:val="28"/>
        </w:rPr>
        <w:t>6.1.1. Определяет:</w:t>
      </w:r>
    </w:p>
    <w:p w:rsidR="00A10D76" w:rsidRDefault="00A10D76" w:rsidP="006A65A3">
      <w:pPr>
        <w:ind w:firstLine="709"/>
        <w:jc w:val="both"/>
        <w:rPr>
          <w:sz w:val="28"/>
          <w:szCs w:val="28"/>
        </w:rPr>
      </w:pPr>
      <w:r>
        <w:rPr>
          <w:sz w:val="28"/>
          <w:szCs w:val="28"/>
        </w:rPr>
        <w:t>- сроки, места регистрации для участия в написании итогового сочинения (изложения</w:t>
      </w:r>
      <w:r w:rsidR="00A3717E">
        <w:rPr>
          <w:sz w:val="28"/>
          <w:szCs w:val="28"/>
        </w:rPr>
        <w:t>), места проведения итогового сочинения (изложения) для лиц, указанных в пункте 2.2 Порядка;</w:t>
      </w:r>
    </w:p>
    <w:p w:rsidR="00A3717E" w:rsidRDefault="00A3717E" w:rsidP="006A65A3">
      <w:pPr>
        <w:ind w:firstLine="709"/>
        <w:jc w:val="both"/>
        <w:rPr>
          <w:sz w:val="28"/>
          <w:szCs w:val="28"/>
        </w:rPr>
      </w:pPr>
      <w:r>
        <w:rPr>
          <w:sz w:val="28"/>
          <w:szCs w:val="28"/>
        </w:rPr>
        <w:t>- порядок аккредитации граждан в качестве общественных наблюдателей при проведении итогового сочинения (изложения);</w:t>
      </w:r>
    </w:p>
    <w:p w:rsidR="00A3717E" w:rsidRDefault="00A3717E" w:rsidP="00A3717E">
      <w:pPr>
        <w:ind w:firstLine="709"/>
        <w:jc w:val="both"/>
        <w:rPr>
          <w:sz w:val="28"/>
          <w:szCs w:val="28"/>
        </w:rPr>
      </w:pPr>
      <w:r>
        <w:rPr>
          <w:sz w:val="28"/>
          <w:szCs w:val="28"/>
        </w:rPr>
        <w:t>- по</w:t>
      </w:r>
      <w:r w:rsidRPr="00A3717E">
        <w:rPr>
          <w:sz w:val="28"/>
          <w:szCs w:val="28"/>
        </w:rPr>
        <w:t>рядок</w:t>
      </w:r>
      <w:r w:rsidR="00500975">
        <w:rPr>
          <w:sz w:val="28"/>
          <w:szCs w:val="28"/>
        </w:rPr>
        <w:t xml:space="preserve"> </w:t>
      </w:r>
      <w:r w:rsidRPr="00A3717E">
        <w:rPr>
          <w:sz w:val="28"/>
          <w:szCs w:val="28"/>
        </w:rPr>
        <w:t>проверки итогового сочинения (и</w:t>
      </w:r>
      <w:r w:rsidR="003C7E5C">
        <w:rPr>
          <w:sz w:val="28"/>
          <w:szCs w:val="28"/>
        </w:rPr>
        <w:t>зложения), в том числе определяе</w:t>
      </w:r>
      <w:r w:rsidRPr="00A3717E">
        <w:rPr>
          <w:sz w:val="28"/>
          <w:szCs w:val="28"/>
        </w:rPr>
        <w:t>т порядок организации</w:t>
      </w:r>
      <w:r w:rsidR="00500975">
        <w:rPr>
          <w:sz w:val="28"/>
          <w:szCs w:val="28"/>
        </w:rPr>
        <w:t xml:space="preserve"> </w:t>
      </w:r>
      <w:r w:rsidRPr="00A3717E">
        <w:rPr>
          <w:sz w:val="28"/>
          <w:szCs w:val="28"/>
        </w:rPr>
        <w:t>перепроверки отдельных сочинений (изложений) по итогам проведения сочинения(изложения)</w:t>
      </w:r>
      <w:r w:rsidR="002D7E9B">
        <w:rPr>
          <w:sz w:val="28"/>
          <w:szCs w:val="28"/>
        </w:rPr>
        <w:t>, порядок повторной проверки итогового сочинения (изложения) другой образовательной организацией или комиссией по проверке итогового сочинения (изложения) в местах, определенных Департаментом</w:t>
      </w:r>
      <w:r w:rsidRPr="00A3717E">
        <w:rPr>
          <w:sz w:val="28"/>
          <w:szCs w:val="28"/>
        </w:rPr>
        <w:t>;</w:t>
      </w:r>
    </w:p>
    <w:p w:rsidR="00A3717E" w:rsidRDefault="00A3717E" w:rsidP="00A3717E">
      <w:pPr>
        <w:ind w:firstLine="709"/>
        <w:jc w:val="both"/>
        <w:rPr>
          <w:sz w:val="28"/>
          <w:szCs w:val="28"/>
        </w:rPr>
      </w:pPr>
      <w:r>
        <w:rPr>
          <w:sz w:val="28"/>
          <w:szCs w:val="28"/>
        </w:rPr>
        <w:t xml:space="preserve">- порядок создания </w:t>
      </w:r>
      <w:r w:rsidRPr="00A3717E">
        <w:rPr>
          <w:sz w:val="28"/>
          <w:szCs w:val="28"/>
        </w:rPr>
        <w:t>комиссии по проведению итогового сочинения (изложения), комиссии по</w:t>
      </w:r>
      <w:r w:rsidR="00500975">
        <w:rPr>
          <w:sz w:val="28"/>
          <w:szCs w:val="28"/>
        </w:rPr>
        <w:t xml:space="preserve"> </w:t>
      </w:r>
      <w:r w:rsidRPr="00A3717E">
        <w:rPr>
          <w:sz w:val="28"/>
          <w:szCs w:val="28"/>
        </w:rPr>
        <w:t>проверке итогового сочинения (изложения)</w:t>
      </w:r>
      <w:r w:rsidR="002D7E9B">
        <w:rPr>
          <w:sz w:val="28"/>
          <w:szCs w:val="28"/>
        </w:rPr>
        <w:t>в образовательных организациях,</w:t>
      </w:r>
      <w:r>
        <w:rPr>
          <w:sz w:val="28"/>
          <w:szCs w:val="28"/>
        </w:rPr>
        <w:t xml:space="preserve"> в</w:t>
      </w:r>
      <w:r w:rsidRPr="00A3717E">
        <w:rPr>
          <w:sz w:val="28"/>
          <w:szCs w:val="28"/>
        </w:rPr>
        <w:t xml:space="preserve"> местах, определенных </w:t>
      </w:r>
      <w:r>
        <w:rPr>
          <w:sz w:val="28"/>
          <w:szCs w:val="28"/>
        </w:rPr>
        <w:t xml:space="preserve">Департаментом </w:t>
      </w:r>
      <w:r w:rsidRPr="00A3717E">
        <w:rPr>
          <w:sz w:val="28"/>
          <w:szCs w:val="28"/>
        </w:rPr>
        <w:t xml:space="preserve">по проведению </w:t>
      </w:r>
      <w:r>
        <w:rPr>
          <w:sz w:val="28"/>
          <w:szCs w:val="28"/>
        </w:rPr>
        <w:t>итогового сочинения (изложения)</w:t>
      </w:r>
      <w:r w:rsidR="00AC7DD0">
        <w:rPr>
          <w:sz w:val="28"/>
          <w:szCs w:val="28"/>
        </w:rPr>
        <w:t>;</w:t>
      </w:r>
    </w:p>
    <w:p w:rsidR="00AC7DD0" w:rsidRDefault="00AC7DD0" w:rsidP="00A3717E">
      <w:pPr>
        <w:ind w:firstLine="709"/>
        <w:jc w:val="both"/>
        <w:rPr>
          <w:sz w:val="28"/>
          <w:szCs w:val="28"/>
        </w:rPr>
      </w:pPr>
      <w:r>
        <w:rPr>
          <w:sz w:val="28"/>
          <w:szCs w:val="28"/>
        </w:rPr>
        <w:t xml:space="preserve">- порядок </w:t>
      </w:r>
      <w:r w:rsidR="002D7E9B">
        <w:rPr>
          <w:sz w:val="28"/>
          <w:szCs w:val="28"/>
        </w:rPr>
        <w:t>организации питания и перерывов для проведения леченых и профилактических мероприятий для участников итогового сочинения (изложения) с ОВЗ, детей-инвалидов, инвалидов;</w:t>
      </w:r>
    </w:p>
    <w:p w:rsidR="002D7E9B" w:rsidRDefault="002D7E9B" w:rsidP="00A3717E">
      <w:pPr>
        <w:ind w:firstLine="709"/>
        <w:jc w:val="both"/>
        <w:rPr>
          <w:sz w:val="28"/>
          <w:szCs w:val="28"/>
        </w:rPr>
      </w:pPr>
      <w:r>
        <w:rPr>
          <w:sz w:val="28"/>
          <w:szCs w:val="28"/>
        </w:rPr>
        <w:t>-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2D7E9B" w:rsidRDefault="002D7E9B" w:rsidP="00A3717E">
      <w:pPr>
        <w:ind w:firstLine="709"/>
        <w:jc w:val="both"/>
        <w:rPr>
          <w:sz w:val="28"/>
          <w:szCs w:val="28"/>
        </w:rPr>
      </w:pPr>
      <w:r>
        <w:rPr>
          <w:sz w:val="28"/>
          <w:szCs w:val="28"/>
        </w:rPr>
        <w:t>- техническую схему обеспечения проведения итогового сочинения (изложения);</w:t>
      </w:r>
    </w:p>
    <w:p w:rsidR="002D7E9B" w:rsidRDefault="002D7E9B" w:rsidP="00A3717E">
      <w:pPr>
        <w:ind w:firstLine="709"/>
        <w:jc w:val="both"/>
        <w:rPr>
          <w:sz w:val="28"/>
          <w:szCs w:val="28"/>
        </w:rPr>
      </w:pPr>
      <w:r>
        <w:rPr>
          <w:sz w:val="28"/>
          <w:szCs w:val="28"/>
        </w:rPr>
        <w:t>- порядок тиражирования бланков итогового сочинения (изложения);</w:t>
      </w:r>
    </w:p>
    <w:p w:rsidR="002D7E9B" w:rsidRDefault="002D7E9B" w:rsidP="00A3717E">
      <w:pPr>
        <w:ind w:firstLine="709"/>
        <w:jc w:val="both"/>
        <w:rPr>
          <w:sz w:val="28"/>
          <w:szCs w:val="28"/>
        </w:rPr>
      </w:pPr>
      <w:r>
        <w:rPr>
          <w:sz w:val="28"/>
          <w:szCs w:val="28"/>
        </w:rPr>
        <w:t>- порядок передачи (доставки) комплекта тем итогового сочинения (текстов для итогового изложения) в образовательные организации и(или) места проведения итогового сочинения (изложения), определенные Департаментом (далее вместе – места проведения итогового сочинения (изложения)</w:t>
      </w:r>
      <w:r w:rsidR="006F7A38">
        <w:rPr>
          <w:sz w:val="28"/>
          <w:szCs w:val="28"/>
        </w:rPr>
        <w:t>;</w:t>
      </w:r>
    </w:p>
    <w:p w:rsidR="006F7A38" w:rsidRDefault="006F7A38" w:rsidP="00A3717E">
      <w:pPr>
        <w:ind w:firstLine="709"/>
        <w:jc w:val="both"/>
        <w:rPr>
          <w:sz w:val="28"/>
          <w:szCs w:val="28"/>
        </w:rPr>
      </w:pPr>
      <w:r>
        <w:rPr>
          <w:sz w:val="28"/>
          <w:szCs w:val="28"/>
        </w:rPr>
        <w:t>- 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в образовательных организациях (комиссии по проверке итогового сочинения (изложения) в местах, определенных Департаментом);</w:t>
      </w:r>
    </w:p>
    <w:p w:rsidR="006F7A38" w:rsidRDefault="006F7A38" w:rsidP="00A3717E">
      <w:pPr>
        <w:ind w:firstLine="709"/>
        <w:jc w:val="both"/>
        <w:rPr>
          <w:sz w:val="28"/>
          <w:szCs w:val="28"/>
        </w:rPr>
      </w:pPr>
      <w:r>
        <w:rPr>
          <w:sz w:val="28"/>
          <w:szCs w:val="28"/>
        </w:rPr>
        <w:t>- порядок осуществления сканирования оригиналов бланков участников итогового сочинения (изложения);</w:t>
      </w:r>
    </w:p>
    <w:p w:rsidR="006F7A38" w:rsidRDefault="006F7A38" w:rsidP="00F22E24">
      <w:pPr>
        <w:ind w:firstLine="709"/>
        <w:jc w:val="both"/>
        <w:rPr>
          <w:sz w:val="28"/>
          <w:szCs w:val="28"/>
        </w:rPr>
      </w:pPr>
      <w:r>
        <w:rPr>
          <w:sz w:val="28"/>
          <w:szCs w:val="28"/>
        </w:rPr>
        <w:t>-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инвалидами), отчетных форм;</w:t>
      </w:r>
    </w:p>
    <w:p w:rsidR="006F7A38" w:rsidRDefault="006F7A38" w:rsidP="00F22E24">
      <w:pPr>
        <w:ind w:firstLine="709"/>
        <w:jc w:val="both"/>
        <w:rPr>
          <w:sz w:val="28"/>
          <w:szCs w:val="28"/>
        </w:rPr>
      </w:pPr>
      <w:r>
        <w:rPr>
          <w:sz w:val="28"/>
          <w:szCs w:val="28"/>
        </w:rPr>
        <w:t>- сроки, места и порядок ознакомления участников с результатами итогового сочинения (изложения).</w:t>
      </w:r>
    </w:p>
    <w:p w:rsidR="006F7A38" w:rsidRDefault="006F7A38" w:rsidP="00F22E24">
      <w:pPr>
        <w:ind w:firstLine="709"/>
        <w:jc w:val="both"/>
        <w:rPr>
          <w:sz w:val="28"/>
          <w:szCs w:val="28"/>
        </w:rPr>
      </w:pPr>
      <w:r>
        <w:rPr>
          <w:sz w:val="28"/>
          <w:szCs w:val="28"/>
        </w:rPr>
        <w:t>6.1.2. Осуществляет организацию:</w:t>
      </w:r>
    </w:p>
    <w:p w:rsidR="0005435C" w:rsidRDefault="006F7A38" w:rsidP="00F22E24">
      <w:pPr>
        <w:ind w:firstLine="709"/>
        <w:jc w:val="both"/>
        <w:rPr>
          <w:sz w:val="28"/>
          <w:szCs w:val="28"/>
        </w:rPr>
      </w:pPr>
      <w:r>
        <w:rPr>
          <w:sz w:val="28"/>
          <w:szCs w:val="28"/>
        </w:rPr>
        <w:t>- информирования участников итогового сочинения (изложения), их родителей (законных представителей) по вопросам организации проведения итогового сочинения (изложения) через образовательные организации и органы местного самоуправления муниципальных образований Ханты-Мансийского автономного округа – Югры, осуществляющие управление в сфере образования, а также путем взаимодействия со</w:t>
      </w:r>
      <w:r w:rsidR="0005435C">
        <w:rPr>
          <w:sz w:val="28"/>
          <w:szCs w:val="28"/>
        </w:rPr>
        <w:t xml:space="preserve"> средствами массовой информации, организации работы «горячей линии» и ведения раздела на официальном сайте Департамента или специализированных сайтах, посвященного</w:t>
      </w:r>
      <w:r w:rsidR="003C7E5C">
        <w:rPr>
          <w:sz w:val="28"/>
          <w:szCs w:val="28"/>
        </w:rPr>
        <w:t>(-ых)</w:t>
      </w:r>
      <w:r w:rsidR="0005435C">
        <w:rPr>
          <w:sz w:val="28"/>
          <w:szCs w:val="28"/>
        </w:rPr>
        <w:t xml:space="preserve"> организации проведения итогового сочинения (изложения);</w:t>
      </w:r>
    </w:p>
    <w:p w:rsidR="006F7A38" w:rsidRDefault="0005435C" w:rsidP="00F22E24">
      <w:pPr>
        <w:ind w:firstLine="709"/>
        <w:jc w:val="both"/>
        <w:rPr>
          <w:sz w:val="28"/>
          <w:szCs w:val="28"/>
        </w:rPr>
      </w:pPr>
      <w:r>
        <w:rPr>
          <w:sz w:val="28"/>
          <w:szCs w:val="28"/>
        </w:rPr>
        <w:t>-  проведения итогового сочинения (изложения) в образовательных организациях и(или) местах проведения итогового сочинения (изложения), определенных Департаментом, в соответствии с требованиями, установленными Порядком проведения ГИА-11, Методическими документами;</w:t>
      </w:r>
    </w:p>
    <w:p w:rsidR="0005435C" w:rsidRDefault="0005435C" w:rsidP="00F22E24">
      <w:pPr>
        <w:ind w:firstLine="709"/>
        <w:jc w:val="both"/>
        <w:rPr>
          <w:sz w:val="28"/>
          <w:szCs w:val="28"/>
        </w:rPr>
      </w:pPr>
      <w:r>
        <w:rPr>
          <w:sz w:val="28"/>
          <w:szCs w:val="28"/>
        </w:rPr>
        <w:t>- технической готовности образовательных организаций к проведению и проверке итоговых сочинений (изложений);</w:t>
      </w:r>
    </w:p>
    <w:p w:rsidR="0005435C" w:rsidRDefault="0005435C" w:rsidP="00F22E24">
      <w:pPr>
        <w:ind w:firstLine="709"/>
        <w:jc w:val="both"/>
        <w:rPr>
          <w:sz w:val="28"/>
          <w:szCs w:val="28"/>
        </w:rPr>
      </w:pPr>
      <w:r>
        <w:rPr>
          <w:sz w:val="28"/>
          <w:szCs w:val="28"/>
        </w:rPr>
        <w:t>- передачи комплекта тем итогового сочинения (текстов для итогового изложения) в места проведения итогового сочинения (изложения);</w:t>
      </w:r>
    </w:p>
    <w:p w:rsidR="0005435C" w:rsidRDefault="0005435C" w:rsidP="00F22E24">
      <w:pPr>
        <w:ind w:firstLine="709"/>
        <w:jc w:val="both"/>
        <w:rPr>
          <w:sz w:val="28"/>
          <w:szCs w:val="28"/>
        </w:rPr>
      </w:pPr>
      <w:r>
        <w:rPr>
          <w:sz w:val="28"/>
          <w:szCs w:val="28"/>
        </w:rPr>
        <w:t xml:space="preserve">- опубликования комплекта тем итогового сочинения </w:t>
      </w:r>
      <w:r w:rsidR="003C7E5C">
        <w:rPr>
          <w:sz w:val="28"/>
          <w:szCs w:val="28"/>
        </w:rPr>
        <w:t xml:space="preserve">в </w:t>
      </w:r>
      <w:r>
        <w:rPr>
          <w:sz w:val="28"/>
          <w:szCs w:val="28"/>
        </w:rPr>
        <w:t>региональных образовательных Интернет-ресурсах в сроки, установленные настоящим Порядком;</w:t>
      </w:r>
    </w:p>
    <w:p w:rsidR="0005435C" w:rsidRDefault="0005435C" w:rsidP="00F22E24">
      <w:pPr>
        <w:ind w:firstLine="709"/>
        <w:jc w:val="both"/>
        <w:rPr>
          <w:sz w:val="28"/>
          <w:szCs w:val="28"/>
        </w:rPr>
      </w:pPr>
      <w:r>
        <w:rPr>
          <w:sz w:val="28"/>
          <w:szCs w:val="28"/>
        </w:rPr>
        <w:t>- информационной безопасности при хранении, использовании и передаче комплектов тем итогового сочинения (текстов для итогового изложения);</w:t>
      </w:r>
    </w:p>
    <w:p w:rsidR="0005435C" w:rsidRDefault="0005435C" w:rsidP="00F22E24">
      <w:pPr>
        <w:ind w:firstLine="709"/>
        <w:jc w:val="both"/>
        <w:rPr>
          <w:sz w:val="28"/>
          <w:szCs w:val="28"/>
        </w:rPr>
      </w:pPr>
      <w:r>
        <w:rPr>
          <w:sz w:val="28"/>
          <w:szCs w:val="28"/>
        </w:rPr>
        <w:t xml:space="preserve">- хранения текстов для итогового изложения, в том числе определяет </w:t>
      </w:r>
      <w:r w:rsidR="000D4BAA">
        <w:rPr>
          <w:sz w:val="28"/>
          <w:szCs w:val="28"/>
        </w:rPr>
        <w:t>места хранения и лиц, имеющих доступ к текстам для итогового изложения;</w:t>
      </w:r>
    </w:p>
    <w:p w:rsidR="000D4BAA" w:rsidRDefault="000D4BAA" w:rsidP="00F22E24">
      <w:pPr>
        <w:ind w:firstLine="709"/>
        <w:jc w:val="both"/>
        <w:rPr>
          <w:sz w:val="28"/>
          <w:szCs w:val="28"/>
        </w:rPr>
      </w:pPr>
      <w:r>
        <w:rPr>
          <w:sz w:val="28"/>
          <w:szCs w:val="28"/>
        </w:rPr>
        <w:t>- ознакомления участников итогового сочинения (изложения) с результатами итогового сочинения (изложения) в сроки, установленные Департаментом.</w:t>
      </w:r>
    </w:p>
    <w:p w:rsidR="000D4BAA" w:rsidRDefault="000D4BAA" w:rsidP="00F22E24">
      <w:pPr>
        <w:ind w:firstLine="709"/>
        <w:jc w:val="both"/>
        <w:rPr>
          <w:sz w:val="28"/>
          <w:szCs w:val="28"/>
        </w:rPr>
      </w:pPr>
      <w:r>
        <w:rPr>
          <w:sz w:val="28"/>
          <w:szCs w:val="28"/>
        </w:rPr>
        <w:t xml:space="preserve">6.1.3. </w:t>
      </w:r>
      <w:r w:rsidRPr="000D4BAA">
        <w:rPr>
          <w:sz w:val="28"/>
          <w:szCs w:val="28"/>
        </w:rPr>
        <w:t>В случаях угрозы возникновения чрезвычайной ситуации, невозможности</w:t>
      </w:r>
      <w:r w:rsidR="00500975">
        <w:rPr>
          <w:sz w:val="28"/>
          <w:szCs w:val="28"/>
        </w:rPr>
        <w:t xml:space="preserve"> </w:t>
      </w:r>
      <w:r w:rsidRPr="000D4BAA">
        <w:rPr>
          <w:sz w:val="28"/>
          <w:szCs w:val="28"/>
        </w:rPr>
        <w:t xml:space="preserve">проведения итогового сочинения (изложения) на территории </w:t>
      </w:r>
      <w:r>
        <w:rPr>
          <w:sz w:val="28"/>
          <w:szCs w:val="28"/>
        </w:rPr>
        <w:t>Ханты-Мансийского автономного округа – Югры</w:t>
      </w:r>
      <w:r w:rsidRPr="000D4BAA">
        <w:rPr>
          <w:sz w:val="28"/>
          <w:szCs w:val="28"/>
        </w:rPr>
        <w:t xml:space="preserve"> по объективным причинам направля</w:t>
      </w:r>
      <w:r>
        <w:rPr>
          <w:sz w:val="28"/>
          <w:szCs w:val="28"/>
        </w:rPr>
        <w:t>е</w:t>
      </w:r>
      <w:r w:rsidRPr="000D4BAA">
        <w:rPr>
          <w:sz w:val="28"/>
          <w:szCs w:val="28"/>
        </w:rPr>
        <w:t>т соответствующее письмо</w:t>
      </w:r>
      <w:r w:rsidR="00500975">
        <w:rPr>
          <w:sz w:val="28"/>
          <w:szCs w:val="28"/>
        </w:rPr>
        <w:t xml:space="preserve"> </w:t>
      </w:r>
      <w:r w:rsidRPr="000D4BAA">
        <w:rPr>
          <w:sz w:val="28"/>
          <w:szCs w:val="28"/>
        </w:rPr>
        <w:t xml:space="preserve"> Рособрнадзор с просьбой рассмотреть возможность установления дополнительного срока</w:t>
      </w:r>
      <w:r w:rsidR="00500975">
        <w:rPr>
          <w:sz w:val="28"/>
          <w:szCs w:val="28"/>
        </w:rPr>
        <w:t xml:space="preserve"> </w:t>
      </w:r>
      <w:r w:rsidRPr="000D4BAA">
        <w:rPr>
          <w:sz w:val="28"/>
          <w:szCs w:val="28"/>
        </w:rPr>
        <w:t>проведения итогового сочинения (изложения) вне сроков проведения итогового сочинения(изложения), установленных Порядком</w:t>
      </w:r>
      <w:r>
        <w:rPr>
          <w:sz w:val="28"/>
          <w:szCs w:val="28"/>
        </w:rPr>
        <w:t xml:space="preserve"> проведения ГИА-11.</w:t>
      </w:r>
    </w:p>
    <w:p w:rsidR="002E02B1" w:rsidRDefault="000D4BAA" w:rsidP="00F22E24">
      <w:pPr>
        <w:ind w:firstLine="709"/>
        <w:jc w:val="both"/>
        <w:rPr>
          <w:sz w:val="28"/>
          <w:szCs w:val="28"/>
        </w:rPr>
      </w:pPr>
      <w:r>
        <w:rPr>
          <w:sz w:val="28"/>
          <w:szCs w:val="28"/>
        </w:rPr>
        <w:t xml:space="preserve">6.1.4. </w:t>
      </w:r>
      <w:r w:rsidR="003C7E5C">
        <w:rPr>
          <w:sz w:val="28"/>
          <w:szCs w:val="28"/>
        </w:rPr>
        <w:t>О</w:t>
      </w:r>
      <w:r w:rsidR="002E02B1" w:rsidRPr="004F19FA">
        <w:rPr>
          <w:sz w:val="28"/>
          <w:szCs w:val="28"/>
        </w:rPr>
        <w:t xml:space="preserve">рганизуют формирование и внесение сведений </w:t>
      </w:r>
      <w:r w:rsidR="002E02B1">
        <w:rPr>
          <w:sz w:val="28"/>
          <w:szCs w:val="28"/>
        </w:rPr>
        <w:t>и в</w:t>
      </w:r>
      <w:r w:rsidR="002E02B1" w:rsidRPr="004F19FA">
        <w:rPr>
          <w:sz w:val="28"/>
          <w:szCs w:val="28"/>
        </w:rPr>
        <w:t xml:space="preserve">едение </w:t>
      </w:r>
      <w:r w:rsidR="002E02B1">
        <w:rPr>
          <w:sz w:val="28"/>
          <w:szCs w:val="28"/>
        </w:rPr>
        <w:t xml:space="preserve">РИС </w:t>
      </w:r>
      <w:r w:rsidR="002E02B1" w:rsidRPr="004F19FA">
        <w:rPr>
          <w:sz w:val="28"/>
          <w:szCs w:val="28"/>
        </w:rPr>
        <w:t>ГИА</w:t>
      </w:r>
      <w:r w:rsidR="002E02B1">
        <w:rPr>
          <w:sz w:val="28"/>
          <w:szCs w:val="28"/>
        </w:rPr>
        <w:t>-11и внесение сведений в</w:t>
      </w:r>
      <w:r w:rsidR="002E02B1" w:rsidRPr="004F19FA">
        <w:rPr>
          <w:sz w:val="28"/>
          <w:szCs w:val="28"/>
        </w:rPr>
        <w:t xml:space="preserve"> федеральную информационную систему обеспечения проведения </w:t>
      </w:r>
      <w:r w:rsidR="002E02B1">
        <w:rPr>
          <w:sz w:val="28"/>
          <w:szCs w:val="28"/>
        </w:rPr>
        <w:t>государственной итоговой аттестации</w:t>
      </w:r>
      <w:r w:rsidR="002E02B1" w:rsidRPr="004F19FA">
        <w:rPr>
          <w:sz w:val="28"/>
          <w:szCs w:val="28"/>
        </w:rPr>
        <w:t xml:space="preserve">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r w:rsidR="002E02B1">
        <w:rPr>
          <w:sz w:val="28"/>
          <w:szCs w:val="28"/>
        </w:rPr>
        <w:t>.</w:t>
      </w:r>
    </w:p>
    <w:p w:rsidR="002E02B1" w:rsidRPr="002E02B1" w:rsidRDefault="002E02B1" w:rsidP="00F22E24">
      <w:pPr>
        <w:pStyle w:val="23"/>
        <w:shd w:val="clear" w:color="auto" w:fill="auto"/>
        <w:spacing w:before="0" w:after="0" w:line="240" w:lineRule="auto"/>
        <w:ind w:firstLine="709"/>
        <w:rPr>
          <w:rFonts w:ascii="Times New Roman" w:hAnsi="Times New Roman" w:cs="Times New Roman"/>
          <w:sz w:val="28"/>
          <w:szCs w:val="28"/>
        </w:rPr>
      </w:pPr>
      <w:r w:rsidRPr="002E02B1">
        <w:rPr>
          <w:rFonts w:ascii="Times New Roman" w:hAnsi="Times New Roman" w:cs="Times New Roman"/>
          <w:sz w:val="28"/>
          <w:szCs w:val="28"/>
        </w:rPr>
        <w:t>6.2. РЦОИ осуществляет организационно-техническое, технологическое, информационно-методическое сопровождение проведения итогового сочинения (изложения), в том числе обеспечивает:</w:t>
      </w:r>
    </w:p>
    <w:p w:rsidR="002E02B1" w:rsidRPr="008B1080" w:rsidRDefault="002E02B1" w:rsidP="00F22E24">
      <w:pPr>
        <w:pStyle w:val="23"/>
        <w:shd w:val="clear" w:color="auto" w:fill="auto"/>
        <w:tabs>
          <w:tab w:val="left" w:pos="1446"/>
        </w:tabs>
        <w:spacing w:before="0" w:after="0" w:line="240" w:lineRule="auto"/>
        <w:ind w:firstLine="709"/>
        <w:rPr>
          <w:rFonts w:ascii="Times New Roman" w:hAnsi="Times New Roman"/>
          <w:sz w:val="28"/>
          <w:szCs w:val="28"/>
        </w:rPr>
      </w:pPr>
      <w:r w:rsidRPr="002E02B1">
        <w:rPr>
          <w:rFonts w:ascii="Times New Roman" w:hAnsi="Times New Roman" w:cs="Times New Roman"/>
          <w:sz w:val="28"/>
          <w:szCs w:val="28"/>
        </w:rPr>
        <w:t>- информационную безопасность при хранении, использовании и передаче комплектов тем итогового сочинения (текстов изложений) в органы местного самоуправления муниципальных образований Ханты-Мансийского автономного округа – Югры, осуществляющи</w:t>
      </w:r>
      <w:r w:rsidR="003C7E5C">
        <w:rPr>
          <w:rFonts w:ascii="Times New Roman" w:hAnsi="Times New Roman" w:cs="Times New Roman"/>
          <w:sz w:val="28"/>
          <w:szCs w:val="28"/>
        </w:rPr>
        <w:t>е</w:t>
      </w:r>
      <w:r>
        <w:rPr>
          <w:rFonts w:ascii="Times New Roman" w:hAnsi="Times New Roman"/>
          <w:sz w:val="28"/>
          <w:szCs w:val="28"/>
        </w:rPr>
        <w:t xml:space="preserve"> управление в сфере образования, в том числе </w:t>
      </w:r>
      <w:r w:rsidRPr="008B1080">
        <w:rPr>
          <w:rFonts w:ascii="Times New Roman" w:hAnsi="Times New Roman"/>
          <w:sz w:val="28"/>
          <w:szCs w:val="28"/>
        </w:rPr>
        <w:t>принимает меры по защите комплектов тем итогового сочинения (текстов изложений) от разглашения</w:t>
      </w:r>
      <w:r>
        <w:rPr>
          <w:rFonts w:ascii="Times New Roman" w:hAnsi="Times New Roman"/>
          <w:sz w:val="28"/>
          <w:szCs w:val="28"/>
        </w:rPr>
        <w:t>;</w:t>
      </w:r>
    </w:p>
    <w:p w:rsidR="002E02B1" w:rsidRDefault="002E02B1"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w:t>
      </w:r>
      <w:r w:rsidRPr="008B1080">
        <w:rPr>
          <w:rFonts w:ascii="Times New Roman" w:hAnsi="Times New Roman"/>
          <w:sz w:val="28"/>
          <w:szCs w:val="28"/>
        </w:rPr>
        <w:t xml:space="preserve"> формирование, ведение </w:t>
      </w:r>
      <w:r>
        <w:rPr>
          <w:rFonts w:ascii="Times New Roman" w:hAnsi="Times New Roman"/>
          <w:sz w:val="28"/>
          <w:szCs w:val="28"/>
        </w:rPr>
        <w:t>РИС ГИА-11</w:t>
      </w:r>
      <w:r w:rsidRPr="008B1080">
        <w:rPr>
          <w:rFonts w:ascii="Times New Roman" w:hAnsi="Times New Roman"/>
          <w:sz w:val="28"/>
          <w:szCs w:val="28"/>
        </w:rPr>
        <w:t xml:space="preserve"> и внесение сведений:</w:t>
      </w:r>
    </w:p>
    <w:p w:rsidR="002E02B1" w:rsidRDefault="002E02B1"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8B1080">
        <w:rPr>
          <w:rFonts w:ascii="Times New Roman" w:hAnsi="Times New Roman"/>
          <w:sz w:val="28"/>
          <w:szCs w:val="28"/>
        </w:rPr>
        <w:t>об участниках итогового сочинения (изложения);</w:t>
      </w:r>
    </w:p>
    <w:p w:rsidR="002E02B1" w:rsidRDefault="002E02B1"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8B1080">
        <w:rPr>
          <w:rFonts w:ascii="Times New Roman" w:hAnsi="Times New Roman"/>
          <w:sz w:val="28"/>
          <w:szCs w:val="28"/>
        </w:rPr>
        <w:t>о местах проведения итогового сочинения (изложения);</w:t>
      </w:r>
    </w:p>
    <w:p w:rsidR="002E02B1" w:rsidRDefault="002E02B1"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8B1080">
        <w:rPr>
          <w:rFonts w:ascii="Times New Roman" w:hAnsi="Times New Roman"/>
          <w:sz w:val="28"/>
          <w:szCs w:val="28"/>
        </w:rPr>
        <w:t>о распределении участников итогового сочинения (изложения) по местам проведения итогового сочинения (изложения) – образовательным организациям;</w:t>
      </w:r>
    </w:p>
    <w:p w:rsidR="002E02B1" w:rsidRDefault="002E02B1"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8B1080">
        <w:rPr>
          <w:rFonts w:ascii="Times New Roman" w:hAnsi="Times New Roman"/>
          <w:sz w:val="28"/>
          <w:szCs w:val="28"/>
        </w:rPr>
        <w:t>об изображениях бланков регистрации и записи участников;</w:t>
      </w:r>
    </w:p>
    <w:p w:rsidR="002E02B1" w:rsidRPr="008B1080" w:rsidRDefault="002E02B1"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8B1080">
        <w:rPr>
          <w:rFonts w:ascii="Times New Roman" w:hAnsi="Times New Roman"/>
          <w:sz w:val="28"/>
          <w:szCs w:val="28"/>
        </w:rPr>
        <w:t>о результатах итогового сочинения (изложения), полученных участниками</w:t>
      </w:r>
      <w:r>
        <w:rPr>
          <w:rFonts w:ascii="Times New Roman" w:hAnsi="Times New Roman"/>
          <w:sz w:val="28"/>
          <w:szCs w:val="28"/>
        </w:rPr>
        <w:t>;</w:t>
      </w:r>
    </w:p>
    <w:p w:rsidR="002E02B1" w:rsidRDefault="002E02B1"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направление результатов участников итогового сочинения (изложения) в органы местного самоуправления муниципальных образований Ханты-Мансийского автономного округа – Югры, осуществляющие управление в сфере образования (образовательные организации)</w:t>
      </w:r>
      <w:r w:rsidR="003C7E5C">
        <w:rPr>
          <w:rFonts w:ascii="Times New Roman" w:hAnsi="Times New Roman"/>
          <w:sz w:val="28"/>
          <w:szCs w:val="28"/>
        </w:rPr>
        <w:t>,</w:t>
      </w:r>
      <w:r>
        <w:rPr>
          <w:rFonts w:ascii="Times New Roman" w:hAnsi="Times New Roman"/>
          <w:sz w:val="28"/>
          <w:szCs w:val="28"/>
        </w:rPr>
        <w:t xml:space="preserve"> по защищенным каналам связи для осуществления</w:t>
      </w:r>
      <w:r w:rsidRPr="00275567">
        <w:rPr>
          <w:rFonts w:ascii="Times New Roman" w:hAnsi="Times New Roman"/>
          <w:sz w:val="28"/>
          <w:szCs w:val="28"/>
        </w:rPr>
        <w:t xml:space="preserve"> информировани</w:t>
      </w:r>
      <w:r>
        <w:rPr>
          <w:rFonts w:ascii="Times New Roman" w:hAnsi="Times New Roman"/>
          <w:sz w:val="28"/>
          <w:szCs w:val="28"/>
        </w:rPr>
        <w:t>я</w:t>
      </w:r>
      <w:r w:rsidRPr="00275567">
        <w:rPr>
          <w:rFonts w:ascii="Times New Roman" w:hAnsi="Times New Roman"/>
          <w:sz w:val="28"/>
          <w:szCs w:val="28"/>
        </w:rPr>
        <w:t xml:space="preserve"> обучающихся, их родителей (законных представителей)</w:t>
      </w:r>
      <w:r>
        <w:rPr>
          <w:rFonts w:ascii="Times New Roman" w:hAnsi="Times New Roman"/>
          <w:sz w:val="28"/>
          <w:szCs w:val="28"/>
        </w:rPr>
        <w:t>, участников итогового сочинения (изложения);</w:t>
      </w:r>
    </w:p>
    <w:p w:rsidR="002E02B1" w:rsidRDefault="002E02B1"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xml:space="preserve">- при возникновении </w:t>
      </w:r>
      <w:r w:rsidRPr="002C6419">
        <w:rPr>
          <w:rFonts w:ascii="Times New Roman" w:hAnsi="Times New Roman"/>
          <w:sz w:val="28"/>
          <w:szCs w:val="28"/>
        </w:rPr>
        <w:t>нештатных ситуаций (недоступность или неработоспособность информационных порталов, официальных сайтов</w:t>
      </w:r>
      <w:r>
        <w:rPr>
          <w:rFonts w:ascii="Times New Roman" w:hAnsi="Times New Roman"/>
          <w:sz w:val="28"/>
          <w:szCs w:val="28"/>
        </w:rPr>
        <w:t xml:space="preserve">: </w:t>
      </w:r>
      <w:r w:rsidRPr="002C6419">
        <w:rPr>
          <w:rFonts w:ascii="Times New Roman" w:hAnsi="Times New Roman"/>
          <w:sz w:val="28"/>
          <w:szCs w:val="28"/>
        </w:rPr>
        <w:t xml:space="preserve">ege.edu.ru (topic.ege.edu.ru), </w:t>
      </w:r>
      <w:r>
        <w:rPr>
          <w:rFonts w:ascii="Times New Roman" w:hAnsi="Times New Roman"/>
          <w:sz w:val="28"/>
          <w:szCs w:val="28"/>
        </w:rPr>
        <w:t>(rustest.ru)</w:t>
      </w:r>
      <w:r w:rsidR="003C7E5C">
        <w:rPr>
          <w:rFonts w:ascii="Times New Roman" w:hAnsi="Times New Roman"/>
          <w:sz w:val="28"/>
          <w:szCs w:val="28"/>
        </w:rPr>
        <w:t>,-</w:t>
      </w:r>
      <w:r w:rsidRPr="00BB6532">
        <w:rPr>
          <w:rFonts w:ascii="Times New Roman" w:hAnsi="Times New Roman"/>
          <w:sz w:val="28"/>
          <w:szCs w:val="28"/>
        </w:rPr>
        <w:t xml:space="preserve">передачу </w:t>
      </w:r>
      <w:r w:rsidRPr="00092B0A">
        <w:rPr>
          <w:rFonts w:ascii="Times New Roman" w:hAnsi="Times New Roman"/>
          <w:sz w:val="28"/>
          <w:szCs w:val="28"/>
        </w:rPr>
        <w:t>комплект</w:t>
      </w:r>
      <w:r>
        <w:rPr>
          <w:rFonts w:ascii="Times New Roman" w:hAnsi="Times New Roman"/>
          <w:sz w:val="28"/>
          <w:szCs w:val="28"/>
        </w:rPr>
        <w:t>а</w:t>
      </w:r>
      <w:r w:rsidRPr="00092B0A">
        <w:rPr>
          <w:rFonts w:ascii="Times New Roman" w:hAnsi="Times New Roman"/>
          <w:sz w:val="28"/>
          <w:szCs w:val="28"/>
        </w:rPr>
        <w:t xml:space="preserve"> тем итогового сочинения в</w:t>
      </w:r>
      <w:r>
        <w:rPr>
          <w:rFonts w:ascii="Times New Roman" w:hAnsi="Times New Roman"/>
          <w:sz w:val="28"/>
          <w:szCs w:val="28"/>
        </w:rPr>
        <w:t xml:space="preserve"> органы местного самоуправления муниципальных образований Ханты-Мансийского автономного округа – Югры, осуществляющие управление в сфере образования, с последующей передачей в </w:t>
      </w:r>
      <w:r w:rsidRPr="00092B0A">
        <w:rPr>
          <w:rFonts w:ascii="Times New Roman" w:hAnsi="Times New Roman"/>
          <w:sz w:val="28"/>
          <w:szCs w:val="28"/>
        </w:rPr>
        <w:t>образовательные организации</w:t>
      </w:r>
      <w:r>
        <w:rPr>
          <w:rFonts w:ascii="Times New Roman" w:hAnsi="Times New Roman"/>
          <w:sz w:val="28"/>
          <w:szCs w:val="28"/>
        </w:rPr>
        <w:t>, утвержденные Департаментом в качестве</w:t>
      </w:r>
      <w:r w:rsidRPr="00092B0A">
        <w:rPr>
          <w:rFonts w:ascii="Times New Roman" w:hAnsi="Times New Roman"/>
          <w:sz w:val="28"/>
          <w:szCs w:val="28"/>
        </w:rPr>
        <w:t xml:space="preserve"> мест проведения итогового сочинения, не ранее чем за 15 минут до начала проведения итоговог</w:t>
      </w:r>
      <w:r>
        <w:rPr>
          <w:rFonts w:ascii="Times New Roman" w:hAnsi="Times New Roman"/>
          <w:sz w:val="28"/>
          <w:szCs w:val="28"/>
        </w:rPr>
        <w:t>о сочинения по местному времени;</w:t>
      </w:r>
    </w:p>
    <w:p w:rsidR="002E02B1" w:rsidRDefault="002E02B1"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передачу текстов итогового изложения в органы местного самоуправления муниципальных образований Ханты-Мансийского автономного округа – Югры, осуществляющие управление в сфере образования</w:t>
      </w:r>
      <w:r w:rsidR="003C7E5C">
        <w:rPr>
          <w:rFonts w:ascii="Times New Roman" w:hAnsi="Times New Roman"/>
          <w:sz w:val="28"/>
          <w:szCs w:val="28"/>
        </w:rPr>
        <w:t>,</w:t>
      </w:r>
      <w:r>
        <w:rPr>
          <w:rFonts w:ascii="Times New Roman" w:hAnsi="Times New Roman"/>
          <w:sz w:val="28"/>
          <w:szCs w:val="28"/>
        </w:rPr>
        <w:t xml:space="preserve"> для последующей передачи в образовательные организации,</w:t>
      </w:r>
      <w:r w:rsidR="00500975">
        <w:rPr>
          <w:rFonts w:ascii="Times New Roman" w:hAnsi="Times New Roman"/>
          <w:sz w:val="28"/>
          <w:szCs w:val="28"/>
        </w:rPr>
        <w:t xml:space="preserve"> </w:t>
      </w:r>
      <w:r>
        <w:rPr>
          <w:rFonts w:ascii="Times New Roman" w:hAnsi="Times New Roman"/>
          <w:sz w:val="28"/>
          <w:szCs w:val="28"/>
        </w:rPr>
        <w:t>утвержденные Департаментом в качестве</w:t>
      </w:r>
      <w:r w:rsidRPr="00092B0A">
        <w:rPr>
          <w:rFonts w:ascii="Times New Roman" w:hAnsi="Times New Roman"/>
          <w:sz w:val="28"/>
          <w:szCs w:val="28"/>
        </w:rPr>
        <w:t xml:space="preserve"> мест проведения итогового</w:t>
      </w:r>
      <w:r>
        <w:rPr>
          <w:rFonts w:ascii="Times New Roman" w:hAnsi="Times New Roman"/>
          <w:sz w:val="28"/>
          <w:szCs w:val="28"/>
        </w:rPr>
        <w:t xml:space="preserve"> изложения </w:t>
      </w:r>
      <w:r w:rsidRPr="00EC21C1">
        <w:rPr>
          <w:rFonts w:ascii="Times New Roman" w:hAnsi="Times New Roman"/>
          <w:sz w:val="28"/>
          <w:szCs w:val="28"/>
        </w:rPr>
        <w:t>по защищенным каналам связи в зашифрованном виде не позднее чем за 1 календарный день до начала проведения итогового изложения</w:t>
      </w:r>
      <w:r>
        <w:rPr>
          <w:rFonts w:ascii="Times New Roman" w:hAnsi="Times New Roman"/>
          <w:sz w:val="28"/>
          <w:szCs w:val="28"/>
        </w:rPr>
        <w:t xml:space="preserve">,а также направляет логины и пароли в органы местного самоуправления муниципальных образований Ханты-Мансийского автономного округа – Югры, осуществляющие управление в сфере образования, образовательные организации </w:t>
      </w:r>
      <w:r w:rsidRPr="00EC21C1">
        <w:rPr>
          <w:rFonts w:ascii="Times New Roman" w:hAnsi="Times New Roman"/>
          <w:sz w:val="28"/>
          <w:szCs w:val="28"/>
        </w:rPr>
        <w:t>не ранее чем за 2 часа и не позднее 15 минут до начала проведения итогового изложения по местному времени</w:t>
      </w:r>
      <w:r>
        <w:rPr>
          <w:rFonts w:ascii="Times New Roman" w:hAnsi="Times New Roman"/>
          <w:sz w:val="28"/>
          <w:szCs w:val="28"/>
        </w:rPr>
        <w:t>;</w:t>
      </w:r>
    </w:p>
    <w:p w:rsidR="002E02B1" w:rsidRDefault="002E02B1" w:rsidP="00F22E24">
      <w:pPr>
        <w:pStyle w:val="23"/>
        <w:shd w:val="clear" w:color="auto" w:fill="auto"/>
        <w:spacing w:before="0" w:after="0" w:line="240" w:lineRule="auto"/>
        <w:ind w:firstLine="709"/>
        <w:rPr>
          <w:rFonts w:ascii="Times New Roman" w:hAnsi="Times New Roman"/>
          <w:sz w:val="28"/>
          <w:szCs w:val="28"/>
        </w:rPr>
      </w:pPr>
      <w:r w:rsidRPr="00DF501A">
        <w:rPr>
          <w:rFonts w:ascii="Times New Roman" w:hAnsi="Times New Roman"/>
          <w:sz w:val="28"/>
          <w:szCs w:val="28"/>
        </w:rPr>
        <w:t xml:space="preserve">- мониторинг технической </w:t>
      </w:r>
      <w:r>
        <w:rPr>
          <w:rFonts w:ascii="Times New Roman" w:hAnsi="Times New Roman"/>
          <w:sz w:val="28"/>
          <w:szCs w:val="28"/>
        </w:rPr>
        <w:t xml:space="preserve">готовности образовательных организаций к проведению итогового сочинения (изложения). Не позднее чем за 1 день до начала проведения итогового сочинения (изложения) формирует итоговую справку о технической готовности образовательных организаций к проведению итогового сочинения (изложения) и направляет в адрес отдела адаптированных образовательных программ и итоговой аттестации Департамента; </w:t>
      </w:r>
    </w:p>
    <w:p w:rsidR="002E02B1" w:rsidRDefault="002E02B1"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другие функции в рамках проведения итогового сочинения (изложения), в части организационно-технологического, технического и информационно-методического обеспечения.</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6.3. Органы местного самоуправления муниципальных образований Ханты-Мансийского автономного округа – Югры, осуществляющие управление в сфере образования:</w:t>
      </w:r>
    </w:p>
    <w:p w:rsidR="00F22E24" w:rsidRPr="00521AB2" w:rsidRDefault="00F22E24" w:rsidP="00F22E24">
      <w:pPr>
        <w:pStyle w:val="23"/>
        <w:shd w:val="clear" w:color="auto" w:fill="auto"/>
        <w:tabs>
          <w:tab w:val="left" w:pos="1446"/>
        </w:tabs>
        <w:spacing w:before="0" w:after="0" w:line="240" w:lineRule="auto"/>
        <w:ind w:firstLine="709"/>
        <w:rPr>
          <w:rFonts w:ascii="Times New Roman" w:hAnsi="Times New Roman"/>
          <w:sz w:val="28"/>
          <w:szCs w:val="28"/>
        </w:rPr>
      </w:pPr>
      <w:r>
        <w:rPr>
          <w:rFonts w:ascii="Times New Roman" w:hAnsi="Times New Roman"/>
          <w:sz w:val="28"/>
          <w:szCs w:val="28"/>
        </w:rPr>
        <w:t>- обеспечиваю</w:t>
      </w:r>
      <w:r w:rsidRPr="00521AB2">
        <w:rPr>
          <w:rFonts w:ascii="Times New Roman" w:hAnsi="Times New Roman"/>
          <w:sz w:val="28"/>
          <w:szCs w:val="28"/>
        </w:rPr>
        <w:t>т информационную безопасность при хранении, использовании и передаче комплектов</w:t>
      </w:r>
      <w:r w:rsidR="00500975">
        <w:rPr>
          <w:rFonts w:ascii="Times New Roman" w:hAnsi="Times New Roman"/>
          <w:sz w:val="28"/>
          <w:szCs w:val="28"/>
        </w:rPr>
        <w:t xml:space="preserve"> </w:t>
      </w:r>
      <w:r w:rsidRPr="00521AB2">
        <w:rPr>
          <w:rFonts w:ascii="Times New Roman" w:hAnsi="Times New Roman"/>
          <w:sz w:val="28"/>
          <w:szCs w:val="28"/>
        </w:rPr>
        <w:t>тем итогового сочинения (текстов и</w:t>
      </w:r>
      <w:r>
        <w:rPr>
          <w:rFonts w:ascii="Times New Roman" w:hAnsi="Times New Roman"/>
          <w:sz w:val="28"/>
          <w:szCs w:val="28"/>
        </w:rPr>
        <w:t xml:space="preserve">зложений), </w:t>
      </w:r>
      <w:r w:rsidRPr="00112FE2">
        <w:rPr>
          <w:rFonts w:ascii="Times New Roman" w:hAnsi="Times New Roman"/>
          <w:sz w:val="28"/>
          <w:szCs w:val="28"/>
        </w:rPr>
        <w:t>в том числе определя</w:t>
      </w:r>
      <w:r>
        <w:rPr>
          <w:rFonts w:ascii="Times New Roman" w:hAnsi="Times New Roman"/>
          <w:sz w:val="28"/>
          <w:szCs w:val="28"/>
        </w:rPr>
        <w:t>ю</w:t>
      </w:r>
      <w:r w:rsidRPr="00112FE2">
        <w:rPr>
          <w:rFonts w:ascii="Times New Roman" w:hAnsi="Times New Roman"/>
          <w:sz w:val="28"/>
          <w:szCs w:val="28"/>
        </w:rPr>
        <w:t>т места хранения комплектов тем итогового сочинения (текстов изложений), лиц, имеющих к ним доступ, принимают меры по защите от разглашения информации, содержащейся в комплектах тем итогового сочинения (текстах изложений)</w:t>
      </w:r>
      <w:r>
        <w:rPr>
          <w:rFonts w:ascii="Times New Roman" w:hAnsi="Times New Roman"/>
          <w:sz w:val="28"/>
          <w:szCs w:val="28"/>
        </w:rPr>
        <w:t>;</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организуют регистрацию участников итогового сочинения (изложения), в том числе указанных в пункте 2.2 Порядка;</w:t>
      </w:r>
    </w:p>
    <w:p w:rsidR="00F22E24" w:rsidRPr="00FB14FD"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о</w:t>
      </w:r>
      <w:r w:rsidRPr="00112FE2">
        <w:rPr>
          <w:rFonts w:ascii="Times New Roman" w:hAnsi="Times New Roman"/>
          <w:sz w:val="28"/>
          <w:szCs w:val="28"/>
        </w:rPr>
        <w:t xml:space="preserve">пределяют места проведения итогового сочинения (изложения) для участников, в том числе указанных в пункте 2.2 </w:t>
      </w:r>
      <w:r>
        <w:rPr>
          <w:rFonts w:ascii="Times New Roman" w:hAnsi="Times New Roman"/>
          <w:sz w:val="28"/>
          <w:szCs w:val="28"/>
        </w:rPr>
        <w:t>Порядка</w:t>
      </w:r>
      <w:r w:rsidRPr="00112FE2">
        <w:rPr>
          <w:rFonts w:ascii="Times New Roman" w:hAnsi="Times New Roman"/>
          <w:sz w:val="28"/>
          <w:szCs w:val="28"/>
        </w:rPr>
        <w:t>, и направляют в РЦОИ для последующего утверждения Департаментом</w:t>
      </w:r>
      <w:r>
        <w:rPr>
          <w:rFonts w:ascii="Times New Roman" w:hAnsi="Times New Roman"/>
          <w:sz w:val="28"/>
          <w:szCs w:val="28"/>
        </w:rPr>
        <w:t>;</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о</w:t>
      </w:r>
      <w:r w:rsidRPr="008B1080">
        <w:rPr>
          <w:rFonts w:ascii="Times New Roman" w:hAnsi="Times New Roman"/>
          <w:sz w:val="28"/>
          <w:szCs w:val="28"/>
        </w:rPr>
        <w:t xml:space="preserve">рганизуют формирование и ведение муниципальных </w:t>
      </w:r>
      <w:r>
        <w:rPr>
          <w:rFonts w:ascii="Times New Roman" w:hAnsi="Times New Roman"/>
          <w:sz w:val="28"/>
          <w:szCs w:val="28"/>
        </w:rPr>
        <w:t>баз данных</w:t>
      </w:r>
      <w:r w:rsidRPr="008B1080">
        <w:rPr>
          <w:rFonts w:ascii="Times New Roman" w:hAnsi="Times New Roman"/>
          <w:sz w:val="28"/>
          <w:szCs w:val="28"/>
        </w:rPr>
        <w:t xml:space="preserve"> РИС</w:t>
      </w:r>
      <w:r>
        <w:rPr>
          <w:rFonts w:ascii="Times New Roman" w:hAnsi="Times New Roman"/>
          <w:sz w:val="28"/>
          <w:szCs w:val="28"/>
        </w:rPr>
        <w:t xml:space="preserve"> ГИА-11</w:t>
      </w:r>
      <w:r w:rsidRPr="008B1080">
        <w:rPr>
          <w:rFonts w:ascii="Times New Roman" w:hAnsi="Times New Roman"/>
          <w:sz w:val="28"/>
          <w:szCs w:val="28"/>
        </w:rPr>
        <w:t xml:space="preserve">, </w:t>
      </w:r>
      <w:r>
        <w:rPr>
          <w:rFonts w:ascii="Times New Roman" w:hAnsi="Times New Roman"/>
          <w:sz w:val="28"/>
          <w:szCs w:val="28"/>
        </w:rPr>
        <w:t xml:space="preserve">в том числе </w:t>
      </w:r>
      <w:r w:rsidRPr="008B1080">
        <w:rPr>
          <w:rFonts w:ascii="Times New Roman" w:hAnsi="Times New Roman"/>
          <w:sz w:val="28"/>
          <w:szCs w:val="28"/>
        </w:rPr>
        <w:t>вн</w:t>
      </w:r>
      <w:r>
        <w:rPr>
          <w:rFonts w:ascii="Times New Roman" w:hAnsi="Times New Roman"/>
          <w:sz w:val="28"/>
          <w:szCs w:val="28"/>
        </w:rPr>
        <w:t>е</w:t>
      </w:r>
      <w:r w:rsidRPr="008B1080">
        <w:rPr>
          <w:rFonts w:ascii="Times New Roman" w:hAnsi="Times New Roman"/>
          <w:sz w:val="28"/>
          <w:szCs w:val="28"/>
        </w:rPr>
        <w:t>с</w:t>
      </w:r>
      <w:r>
        <w:rPr>
          <w:rFonts w:ascii="Times New Roman" w:hAnsi="Times New Roman"/>
          <w:sz w:val="28"/>
          <w:szCs w:val="28"/>
        </w:rPr>
        <w:t>ение</w:t>
      </w:r>
      <w:r w:rsidRPr="008B1080">
        <w:rPr>
          <w:rFonts w:ascii="Times New Roman" w:hAnsi="Times New Roman"/>
          <w:sz w:val="28"/>
          <w:szCs w:val="28"/>
        </w:rPr>
        <w:t xml:space="preserve"> следующи</w:t>
      </w:r>
      <w:r>
        <w:rPr>
          <w:rFonts w:ascii="Times New Roman" w:hAnsi="Times New Roman"/>
          <w:sz w:val="28"/>
          <w:szCs w:val="28"/>
        </w:rPr>
        <w:t>х</w:t>
      </w:r>
      <w:r w:rsidRPr="008B1080">
        <w:rPr>
          <w:rFonts w:ascii="Times New Roman" w:hAnsi="Times New Roman"/>
          <w:sz w:val="28"/>
          <w:szCs w:val="28"/>
        </w:rPr>
        <w:t xml:space="preserve"> сведени</w:t>
      </w:r>
      <w:r>
        <w:rPr>
          <w:rFonts w:ascii="Times New Roman" w:hAnsi="Times New Roman"/>
          <w:sz w:val="28"/>
          <w:szCs w:val="28"/>
        </w:rPr>
        <w:t>й</w:t>
      </w:r>
      <w:r w:rsidRPr="008B1080">
        <w:rPr>
          <w:rFonts w:ascii="Times New Roman" w:hAnsi="Times New Roman"/>
          <w:sz w:val="28"/>
          <w:szCs w:val="28"/>
        </w:rPr>
        <w:t>:</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8B1080">
        <w:rPr>
          <w:rFonts w:ascii="Times New Roman" w:hAnsi="Times New Roman"/>
          <w:sz w:val="28"/>
          <w:szCs w:val="28"/>
        </w:rPr>
        <w:t>об участниках итогового сочинения (изложения);</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8B1080">
        <w:rPr>
          <w:rFonts w:ascii="Times New Roman" w:hAnsi="Times New Roman"/>
          <w:sz w:val="28"/>
          <w:szCs w:val="28"/>
        </w:rPr>
        <w:t>о местах проведения итогового сочинения (изложения);</w:t>
      </w:r>
    </w:p>
    <w:p w:rsidR="00F22E24" w:rsidRPr="00DF501A"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8B1080">
        <w:rPr>
          <w:rFonts w:ascii="Times New Roman" w:hAnsi="Times New Roman"/>
          <w:sz w:val="28"/>
          <w:szCs w:val="28"/>
        </w:rPr>
        <w:t>о распределении участников итогового сочинения (изложения) по местам проведения итогового сочинения (изложения) – образовательным организациям</w:t>
      </w:r>
      <w:r w:rsidR="00DF501A" w:rsidRPr="00DF501A">
        <w:rPr>
          <w:rFonts w:ascii="Times New Roman" w:hAnsi="Times New Roman"/>
          <w:sz w:val="28"/>
          <w:szCs w:val="28"/>
        </w:rPr>
        <w:t>;</w:t>
      </w:r>
    </w:p>
    <w:p w:rsidR="00F22E24" w:rsidRPr="00521AB2" w:rsidRDefault="00F22E24" w:rsidP="00F22E24">
      <w:pPr>
        <w:pStyle w:val="23"/>
        <w:shd w:val="clear" w:color="auto" w:fill="auto"/>
        <w:tabs>
          <w:tab w:val="left" w:pos="1421"/>
        </w:tabs>
        <w:spacing w:before="0" w:after="0" w:line="240" w:lineRule="auto"/>
        <w:ind w:firstLine="709"/>
        <w:rPr>
          <w:rFonts w:ascii="Times New Roman" w:hAnsi="Times New Roman"/>
          <w:sz w:val="28"/>
          <w:szCs w:val="28"/>
        </w:rPr>
      </w:pPr>
      <w:r>
        <w:rPr>
          <w:rFonts w:ascii="Times New Roman" w:hAnsi="Times New Roman"/>
          <w:sz w:val="28"/>
          <w:szCs w:val="28"/>
        </w:rPr>
        <w:t>- о</w:t>
      </w:r>
      <w:r w:rsidRPr="00521AB2">
        <w:rPr>
          <w:rFonts w:ascii="Times New Roman" w:hAnsi="Times New Roman"/>
          <w:sz w:val="28"/>
          <w:szCs w:val="28"/>
        </w:rPr>
        <w:t>рганизуют информирование обучающихся</w:t>
      </w:r>
      <w:r>
        <w:rPr>
          <w:rFonts w:ascii="Times New Roman" w:hAnsi="Times New Roman"/>
          <w:sz w:val="28"/>
          <w:szCs w:val="28"/>
        </w:rPr>
        <w:t xml:space="preserve">, </w:t>
      </w:r>
      <w:r w:rsidRPr="00521AB2">
        <w:rPr>
          <w:rFonts w:ascii="Times New Roman" w:hAnsi="Times New Roman"/>
          <w:sz w:val="28"/>
          <w:szCs w:val="28"/>
        </w:rPr>
        <w:t>их родителей (законных представителей)</w:t>
      </w:r>
      <w:r>
        <w:rPr>
          <w:rFonts w:ascii="Times New Roman" w:hAnsi="Times New Roman"/>
          <w:sz w:val="28"/>
          <w:szCs w:val="28"/>
        </w:rPr>
        <w:t>, участников итогового сочинения (изложения)</w:t>
      </w:r>
      <w:r w:rsidRPr="00521AB2">
        <w:rPr>
          <w:rFonts w:ascii="Times New Roman" w:hAnsi="Times New Roman"/>
          <w:sz w:val="28"/>
          <w:szCs w:val="28"/>
        </w:rPr>
        <w:t xml:space="preserve"> по вопросам организации и проведени</w:t>
      </w:r>
      <w:r>
        <w:rPr>
          <w:rFonts w:ascii="Times New Roman" w:hAnsi="Times New Roman"/>
          <w:sz w:val="28"/>
          <w:szCs w:val="28"/>
        </w:rPr>
        <w:t xml:space="preserve">я </w:t>
      </w:r>
      <w:r w:rsidRPr="00521AB2">
        <w:rPr>
          <w:rFonts w:ascii="Times New Roman" w:hAnsi="Times New Roman"/>
          <w:sz w:val="28"/>
          <w:szCs w:val="28"/>
        </w:rPr>
        <w:t>итогового сочинения (изложения)</w:t>
      </w:r>
      <w:r>
        <w:rPr>
          <w:rFonts w:ascii="Times New Roman" w:hAnsi="Times New Roman"/>
          <w:sz w:val="28"/>
          <w:szCs w:val="28"/>
        </w:rPr>
        <w:t>;</w:t>
      </w:r>
    </w:p>
    <w:p w:rsidR="00F22E24" w:rsidRPr="005F3E02" w:rsidRDefault="00F22E24" w:rsidP="00F22E24">
      <w:pPr>
        <w:pStyle w:val="23"/>
        <w:shd w:val="clear" w:color="auto" w:fill="auto"/>
        <w:tabs>
          <w:tab w:val="left" w:pos="1411"/>
        </w:tabs>
        <w:spacing w:before="0" w:after="0" w:line="240" w:lineRule="auto"/>
        <w:ind w:firstLine="709"/>
        <w:rPr>
          <w:rFonts w:ascii="Times New Roman" w:hAnsi="Times New Roman"/>
          <w:sz w:val="28"/>
          <w:szCs w:val="28"/>
        </w:rPr>
      </w:pPr>
      <w:r>
        <w:rPr>
          <w:rFonts w:ascii="Times New Roman" w:hAnsi="Times New Roman"/>
          <w:sz w:val="28"/>
          <w:szCs w:val="28"/>
        </w:rPr>
        <w:t>- о</w:t>
      </w:r>
      <w:r w:rsidRPr="00C87146">
        <w:rPr>
          <w:rFonts w:ascii="Times New Roman" w:hAnsi="Times New Roman"/>
          <w:sz w:val="28"/>
          <w:szCs w:val="28"/>
        </w:rPr>
        <w:t xml:space="preserve">беспечивают ознакомление </w:t>
      </w:r>
      <w:r w:rsidRPr="00521AB2">
        <w:rPr>
          <w:rFonts w:ascii="Times New Roman" w:hAnsi="Times New Roman"/>
          <w:sz w:val="28"/>
          <w:szCs w:val="28"/>
        </w:rPr>
        <w:t>обучающихся</w:t>
      </w:r>
      <w:r>
        <w:rPr>
          <w:rFonts w:ascii="Times New Roman" w:hAnsi="Times New Roman"/>
          <w:sz w:val="28"/>
          <w:szCs w:val="28"/>
        </w:rPr>
        <w:t xml:space="preserve">, </w:t>
      </w:r>
      <w:r w:rsidRPr="00521AB2">
        <w:rPr>
          <w:rFonts w:ascii="Times New Roman" w:hAnsi="Times New Roman"/>
          <w:sz w:val="28"/>
          <w:szCs w:val="28"/>
        </w:rPr>
        <w:t>их родителей (законных представителей)</w:t>
      </w:r>
      <w:r>
        <w:rPr>
          <w:rFonts w:ascii="Times New Roman" w:hAnsi="Times New Roman"/>
          <w:sz w:val="28"/>
          <w:szCs w:val="28"/>
        </w:rPr>
        <w:t>, участников итогового сочинения (изложения)</w:t>
      </w:r>
      <w:r w:rsidRPr="00C87146">
        <w:rPr>
          <w:rFonts w:ascii="Times New Roman" w:hAnsi="Times New Roman"/>
          <w:sz w:val="28"/>
          <w:szCs w:val="28"/>
        </w:rPr>
        <w:t>с результатами итогового сочинения (изложения) в сроки, установленные Департаментом</w:t>
      </w:r>
      <w:r>
        <w:rPr>
          <w:rFonts w:ascii="Times New Roman" w:hAnsi="Times New Roman"/>
          <w:sz w:val="28"/>
          <w:szCs w:val="28"/>
        </w:rPr>
        <w:t>;</w:t>
      </w:r>
    </w:p>
    <w:p w:rsidR="00F22E24" w:rsidRDefault="00F22E24" w:rsidP="00F22E24">
      <w:pPr>
        <w:pStyle w:val="23"/>
        <w:spacing w:before="0" w:after="0" w:line="240" w:lineRule="auto"/>
        <w:ind w:firstLine="709"/>
        <w:rPr>
          <w:rFonts w:ascii="Times New Roman" w:hAnsi="Times New Roman"/>
          <w:sz w:val="28"/>
          <w:szCs w:val="28"/>
        </w:rPr>
      </w:pPr>
      <w:r>
        <w:rPr>
          <w:rFonts w:ascii="Times New Roman" w:hAnsi="Times New Roman"/>
          <w:sz w:val="28"/>
          <w:szCs w:val="28"/>
        </w:rPr>
        <w:t xml:space="preserve">- при возникновении </w:t>
      </w:r>
      <w:r w:rsidRPr="002C6419">
        <w:rPr>
          <w:rFonts w:ascii="Times New Roman" w:hAnsi="Times New Roman"/>
          <w:sz w:val="28"/>
          <w:szCs w:val="28"/>
        </w:rPr>
        <w:t>нештатных ситуаций (недоступность или неработоспособность информационных порталов, официальных сайтов</w:t>
      </w:r>
      <w:r>
        <w:rPr>
          <w:rFonts w:ascii="Times New Roman" w:hAnsi="Times New Roman"/>
          <w:sz w:val="28"/>
          <w:szCs w:val="28"/>
        </w:rPr>
        <w:t xml:space="preserve">: </w:t>
      </w:r>
      <w:r w:rsidRPr="002C6419">
        <w:rPr>
          <w:rFonts w:ascii="Times New Roman" w:hAnsi="Times New Roman"/>
          <w:sz w:val="28"/>
          <w:szCs w:val="28"/>
        </w:rPr>
        <w:t xml:space="preserve">ege.edu.ru (topic.ege.edu.ru), </w:t>
      </w:r>
      <w:r>
        <w:rPr>
          <w:rFonts w:ascii="Times New Roman" w:hAnsi="Times New Roman"/>
          <w:sz w:val="28"/>
          <w:szCs w:val="28"/>
        </w:rPr>
        <w:t>(rustest.ru),</w:t>
      </w:r>
      <w:r w:rsidR="00DF501A">
        <w:rPr>
          <w:rFonts w:ascii="Times New Roman" w:hAnsi="Times New Roman"/>
          <w:sz w:val="28"/>
          <w:szCs w:val="28"/>
        </w:rPr>
        <w:t xml:space="preserve"> -</w:t>
      </w:r>
      <w:r w:rsidRPr="00BB6532">
        <w:rPr>
          <w:rFonts w:ascii="Times New Roman" w:hAnsi="Times New Roman"/>
          <w:sz w:val="28"/>
          <w:szCs w:val="28"/>
        </w:rPr>
        <w:t>обеспечива</w:t>
      </w:r>
      <w:r w:rsidR="00DF501A">
        <w:rPr>
          <w:rFonts w:ascii="Times New Roman" w:hAnsi="Times New Roman"/>
          <w:sz w:val="28"/>
          <w:szCs w:val="28"/>
        </w:rPr>
        <w:t>ю</w:t>
      </w:r>
      <w:r w:rsidRPr="00BB6532">
        <w:rPr>
          <w:rFonts w:ascii="Times New Roman" w:hAnsi="Times New Roman"/>
          <w:sz w:val="28"/>
          <w:szCs w:val="28"/>
        </w:rPr>
        <w:t xml:space="preserve">т передачу </w:t>
      </w:r>
      <w:r w:rsidRPr="00092B0A">
        <w:rPr>
          <w:rFonts w:ascii="Times New Roman" w:hAnsi="Times New Roman"/>
          <w:sz w:val="28"/>
          <w:szCs w:val="28"/>
        </w:rPr>
        <w:t>комплект</w:t>
      </w:r>
      <w:r>
        <w:rPr>
          <w:rFonts w:ascii="Times New Roman" w:hAnsi="Times New Roman"/>
          <w:sz w:val="28"/>
          <w:szCs w:val="28"/>
        </w:rPr>
        <w:t>а</w:t>
      </w:r>
      <w:r w:rsidRPr="00092B0A">
        <w:rPr>
          <w:rFonts w:ascii="Times New Roman" w:hAnsi="Times New Roman"/>
          <w:sz w:val="28"/>
          <w:szCs w:val="28"/>
        </w:rPr>
        <w:t xml:space="preserve"> тем итогового сочинения в</w:t>
      </w:r>
      <w:r>
        <w:rPr>
          <w:rFonts w:ascii="Times New Roman" w:hAnsi="Times New Roman"/>
          <w:sz w:val="28"/>
          <w:szCs w:val="28"/>
        </w:rPr>
        <w:t xml:space="preserve"> образовательные организации, утвержденные Департаментом в качестве</w:t>
      </w:r>
      <w:r w:rsidRPr="00092B0A">
        <w:rPr>
          <w:rFonts w:ascii="Times New Roman" w:hAnsi="Times New Roman"/>
          <w:sz w:val="28"/>
          <w:szCs w:val="28"/>
        </w:rPr>
        <w:t xml:space="preserve"> мест проведения ит</w:t>
      </w:r>
      <w:r>
        <w:rPr>
          <w:rFonts w:ascii="Times New Roman" w:hAnsi="Times New Roman"/>
          <w:sz w:val="28"/>
          <w:szCs w:val="28"/>
        </w:rPr>
        <w:t>огового сочинения с соблюдением требований конфиденциальности и информационной безопасности;</w:t>
      </w:r>
    </w:p>
    <w:p w:rsidR="00F22E24" w:rsidRDefault="00F22E24" w:rsidP="00F22E24">
      <w:pPr>
        <w:pStyle w:val="23"/>
        <w:shd w:val="clear" w:color="auto" w:fill="auto"/>
        <w:tabs>
          <w:tab w:val="left" w:pos="1430"/>
        </w:tabs>
        <w:spacing w:before="0" w:after="0" w:line="240" w:lineRule="auto"/>
        <w:ind w:firstLine="709"/>
        <w:rPr>
          <w:rFonts w:ascii="Times New Roman" w:hAnsi="Times New Roman"/>
          <w:sz w:val="28"/>
          <w:szCs w:val="28"/>
        </w:rPr>
      </w:pPr>
      <w:r>
        <w:rPr>
          <w:rFonts w:ascii="Times New Roman" w:hAnsi="Times New Roman"/>
          <w:sz w:val="28"/>
          <w:szCs w:val="28"/>
        </w:rPr>
        <w:t xml:space="preserve">- осуществляют контроль за технической готовностью образовательных организаций к проведению итогового сочинения (изложения), расположенных на территории муниципального образования Ханты-Мансийского автономного округа – Югры; </w:t>
      </w:r>
    </w:p>
    <w:p w:rsidR="00F22E24" w:rsidRDefault="00F22E24" w:rsidP="00F22E24">
      <w:pPr>
        <w:pStyle w:val="23"/>
        <w:shd w:val="clear" w:color="auto" w:fill="auto"/>
        <w:tabs>
          <w:tab w:val="left" w:pos="1430"/>
        </w:tabs>
        <w:spacing w:before="0" w:after="0" w:line="240" w:lineRule="auto"/>
        <w:ind w:firstLine="709"/>
        <w:rPr>
          <w:rFonts w:ascii="Times New Roman" w:hAnsi="Times New Roman"/>
          <w:sz w:val="28"/>
          <w:szCs w:val="28"/>
        </w:rPr>
      </w:pPr>
      <w:r>
        <w:rPr>
          <w:rFonts w:ascii="Times New Roman" w:hAnsi="Times New Roman"/>
          <w:sz w:val="28"/>
          <w:szCs w:val="28"/>
        </w:rPr>
        <w:t>- участвуют в составлении и подписании Акта технической готовности образовательной организации к проведению итогового сочинения (изложения) и направляют его в РЦОИ</w:t>
      </w:r>
      <w:r w:rsidR="00DF501A">
        <w:rPr>
          <w:rFonts w:ascii="Times New Roman" w:hAnsi="Times New Roman"/>
          <w:sz w:val="28"/>
          <w:szCs w:val="28"/>
        </w:rPr>
        <w:t>,</w:t>
      </w:r>
      <w:r w:rsidR="00500975">
        <w:rPr>
          <w:rFonts w:ascii="Times New Roman" w:hAnsi="Times New Roman"/>
          <w:sz w:val="28"/>
          <w:szCs w:val="28"/>
        </w:rPr>
        <w:t xml:space="preserve"> </w:t>
      </w:r>
      <w:r w:rsidRPr="00DF501A">
        <w:rPr>
          <w:rFonts w:ascii="Times New Roman" w:hAnsi="Times New Roman"/>
          <w:sz w:val="28"/>
          <w:szCs w:val="28"/>
        </w:rPr>
        <w:t>не позднее чем за 1 день до начала проведения итогового сочинения (изложения)</w:t>
      </w:r>
      <w:r w:rsidR="00DF501A">
        <w:rPr>
          <w:rFonts w:ascii="Times New Roman" w:hAnsi="Times New Roman"/>
          <w:sz w:val="28"/>
          <w:szCs w:val="28"/>
        </w:rPr>
        <w:t>,</w:t>
      </w:r>
      <w:r w:rsidRPr="003746EE">
        <w:rPr>
          <w:rFonts w:ascii="Times New Roman" w:hAnsi="Times New Roman"/>
          <w:sz w:val="28"/>
          <w:szCs w:val="28"/>
        </w:rPr>
        <w:t>согласно прилагаемой к Порядку форме;</w:t>
      </w:r>
    </w:p>
    <w:p w:rsidR="00F22E24" w:rsidRPr="00DE0E61"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о</w:t>
      </w:r>
      <w:r w:rsidRPr="00DE0E61">
        <w:rPr>
          <w:rFonts w:ascii="Times New Roman" w:hAnsi="Times New Roman"/>
          <w:sz w:val="28"/>
          <w:szCs w:val="28"/>
        </w:rPr>
        <w:t xml:space="preserve">беспечивают проведение итогового сочинения (изложения) в образовательных организациях в соответствии с требованиями </w:t>
      </w:r>
      <w:r>
        <w:rPr>
          <w:rFonts w:ascii="Times New Roman" w:hAnsi="Times New Roman"/>
          <w:sz w:val="28"/>
          <w:szCs w:val="28"/>
        </w:rPr>
        <w:t>настоящего Порядка;</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о</w:t>
      </w:r>
      <w:r w:rsidRPr="00DE0E61">
        <w:rPr>
          <w:rFonts w:ascii="Times New Roman" w:hAnsi="Times New Roman"/>
          <w:sz w:val="28"/>
          <w:szCs w:val="28"/>
        </w:rPr>
        <w:t xml:space="preserve">пределяют организационную схему и </w:t>
      </w:r>
      <w:r w:rsidR="00DF501A" w:rsidRPr="00DE0E61">
        <w:rPr>
          <w:rFonts w:ascii="Times New Roman" w:hAnsi="Times New Roman"/>
          <w:sz w:val="28"/>
          <w:szCs w:val="28"/>
        </w:rPr>
        <w:t>техническ</w:t>
      </w:r>
      <w:r w:rsidR="00DF501A">
        <w:rPr>
          <w:rFonts w:ascii="Times New Roman" w:hAnsi="Times New Roman"/>
          <w:sz w:val="28"/>
          <w:szCs w:val="28"/>
        </w:rPr>
        <w:t>ую</w:t>
      </w:r>
      <w:r w:rsidR="00500975">
        <w:rPr>
          <w:rFonts w:ascii="Times New Roman" w:hAnsi="Times New Roman"/>
          <w:sz w:val="28"/>
          <w:szCs w:val="28"/>
        </w:rPr>
        <w:t xml:space="preserve"> </w:t>
      </w:r>
      <w:r w:rsidRPr="00DE0E61">
        <w:rPr>
          <w:rFonts w:ascii="Times New Roman" w:hAnsi="Times New Roman"/>
          <w:sz w:val="28"/>
          <w:szCs w:val="28"/>
        </w:rPr>
        <w:t>схему проведения итогового сочинения (изложения), в том числе</w:t>
      </w:r>
      <w:r>
        <w:rPr>
          <w:rFonts w:ascii="Times New Roman" w:hAnsi="Times New Roman"/>
          <w:sz w:val="28"/>
          <w:szCs w:val="28"/>
        </w:rPr>
        <w:t>, содержащую</w:t>
      </w:r>
      <w:r w:rsidRPr="00DE0E61">
        <w:rPr>
          <w:rFonts w:ascii="Times New Roman" w:hAnsi="Times New Roman"/>
          <w:sz w:val="28"/>
          <w:szCs w:val="28"/>
        </w:rPr>
        <w:t>:</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DE0E61">
        <w:rPr>
          <w:rFonts w:ascii="Times New Roman" w:hAnsi="Times New Roman"/>
          <w:sz w:val="28"/>
          <w:szCs w:val="28"/>
        </w:rPr>
        <w:t xml:space="preserve">места печати регистрационных бланков и бланков ответов </w:t>
      </w:r>
      <w:r>
        <w:rPr>
          <w:rFonts w:ascii="Times New Roman" w:hAnsi="Times New Roman"/>
          <w:sz w:val="28"/>
          <w:szCs w:val="28"/>
        </w:rPr>
        <w:t>участников итогового сочинения (изложения)</w:t>
      </w:r>
      <w:r w:rsidRPr="00DE0E61">
        <w:rPr>
          <w:rFonts w:ascii="Times New Roman" w:hAnsi="Times New Roman"/>
          <w:sz w:val="28"/>
          <w:szCs w:val="28"/>
        </w:rPr>
        <w:t>;</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DE0E61">
        <w:rPr>
          <w:rFonts w:ascii="Times New Roman" w:hAnsi="Times New Roman"/>
          <w:sz w:val="28"/>
          <w:szCs w:val="28"/>
        </w:rPr>
        <w:t xml:space="preserve">места сканирования бланков регистрации и бланков ответов </w:t>
      </w:r>
      <w:r>
        <w:rPr>
          <w:rFonts w:ascii="Times New Roman" w:hAnsi="Times New Roman"/>
          <w:sz w:val="28"/>
          <w:szCs w:val="28"/>
        </w:rPr>
        <w:t>участников итогового сочинения (изложения)</w:t>
      </w:r>
      <w:r w:rsidRPr="00DE0E61">
        <w:rPr>
          <w:rFonts w:ascii="Times New Roman" w:hAnsi="Times New Roman"/>
          <w:sz w:val="28"/>
          <w:szCs w:val="28"/>
        </w:rPr>
        <w:t>;</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ab/>
        <w:t xml:space="preserve">- </w:t>
      </w:r>
      <w:r w:rsidRPr="00DE0E61">
        <w:rPr>
          <w:rFonts w:ascii="Times New Roman" w:hAnsi="Times New Roman"/>
          <w:sz w:val="28"/>
          <w:szCs w:val="28"/>
        </w:rPr>
        <w:t>места проверки</w:t>
      </w:r>
      <w:r>
        <w:rPr>
          <w:rFonts w:ascii="Times New Roman" w:hAnsi="Times New Roman"/>
          <w:sz w:val="28"/>
          <w:szCs w:val="28"/>
        </w:rPr>
        <w:t xml:space="preserve"> итоговых сочинений (изложений).</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о</w:t>
      </w:r>
      <w:r w:rsidRPr="007528CD">
        <w:rPr>
          <w:rFonts w:ascii="Times New Roman" w:hAnsi="Times New Roman"/>
          <w:sz w:val="28"/>
          <w:szCs w:val="28"/>
        </w:rPr>
        <w:t>существляют ведение банка данных в целях формирования состава общественных наблюдателей, участвующих в наблюдении за процедурами проведения итогового сочинения (изложения), их аккредитации</w:t>
      </w:r>
      <w:r>
        <w:rPr>
          <w:rFonts w:ascii="Times New Roman" w:hAnsi="Times New Roman"/>
          <w:sz w:val="28"/>
          <w:szCs w:val="28"/>
        </w:rPr>
        <w:t>;</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xml:space="preserve">- обеспечивают присутствие аккредитованных общественных наблюдателей, </w:t>
      </w:r>
      <w:r w:rsidRPr="00A23039">
        <w:rPr>
          <w:rFonts w:ascii="Times New Roman" w:hAnsi="Times New Roman"/>
          <w:sz w:val="28"/>
          <w:szCs w:val="28"/>
        </w:rPr>
        <w:t>участвующих в наблюдении за процедурами проведения итогового сочинения (изложения)</w:t>
      </w:r>
      <w:r>
        <w:rPr>
          <w:rFonts w:ascii="Times New Roman" w:hAnsi="Times New Roman"/>
          <w:sz w:val="28"/>
          <w:szCs w:val="28"/>
        </w:rPr>
        <w:t>;</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выполняют другие функции в рамках проведения итогового сочинения (изложения) на муниципальном уровне.</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xml:space="preserve">6.4. </w:t>
      </w:r>
      <w:r w:rsidRPr="00521AB2">
        <w:rPr>
          <w:rFonts w:ascii="Times New Roman" w:hAnsi="Times New Roman"/>
          <w:sz w:val="28"/>
          <w:szCs w:val="28"/>
        </w:rPr>
        <w:t xml:space="preserve">Образовательные организации, реализующие образовательные программы среднего общего образования </w:t>
      </w:r>
      <w:r>
        <w:rPr>
          <w:rFonts w:ascii="Times New Roman" w:hAnsi="Times New Roman"/>
          <w:sz w:val="28"/>
          <w:szCs w:val="28"/>
        </w:rPr>
        <w:t>на территории Ханты-Мансийского автономного округа – Югры:</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обеспечивают техническую готовность образовательных организаций, определенных Департаментом в качестве мест проведения итогового сочинения (изложения), к проведению и проверке итогового сочинения (изложения);</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xml:space="preserve">- оформляют </w:t>
      </w:r>
      <w:r w:rsidRPr="00DF501A">
        <w:rPr>
          <w:rFonts w:ascii="Times New Roman" w:hAnsi="Times New Roman"/>
          <w:sz w:val="28"/>
          <w:szCs w:val="28"/>
        </w:rPr>
        <w:t>Акт</w:t>
      </w:r>
      <w:r>
        <w:rPr>
          <w:rFonts w:ascii="Times New Roman" w:hAnsi="Times New Roman"/>
          <w:sz w:val="28"/>
          <w:szCs w:val="28"/>
        </w:rPr>
        <w:t xml:space="preserve"> технической готовности образовательной организации к проведению итогового сочинения (изложения) и направля</w:t>
      </w:r>
      <w:r w:rsidR="00DF501A">
        <w:rPr>
          <w:rFonts w:ascii="Times New Roman" w:hAnsi="Times New Roman"/>
          <w:sz w:val="28"/>
          <w:szCs w:val="28"/>
        </w:rPr>
        <w:t>ю</w:t>
      </w:r>
      <w:r>
        <w:rPr>
          <w:rFonts w:ascii="Times New Roman" w:hAnsi="Times New Roman"/>
          <w:sz w:val="28"/>
          <w:szCs w:val="28"/>
        </w:rPr>
        <w:t>т его в органы местного самоуправления муниципальных образований Ханты-Мансийского автономного округа – Югры, осуществляющие управление в сфере образования, для последующей его передачи в РЦОИ за 1 день до начала проведения итогового сочинения (изложения);</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xml:space="preserve">- осуществляют отбор и подготовку квалифицированных специалистов, входящих в состав </w:t>
      </w:r>
      <w:r w:rsidRPr="00521AB2">
        <w:rPr>
          <w:rFonts w:ascii="Times New Roman" w:hAnsi="Times New Roman"/>
          <w:sz w:val="28"/>
          <w:szCs w:val="28"/>
        </w:rPr>
        <w:t>образовательных организаций</w:t>
      </w:r>
      <w:r>
        <w:rPr>
          <w:rFonts w:ascii="Times New Roman" w:hAnsi="Times New Roman"/>
          <w:sz w:val="28"/>
          <w:szCs w:val="28"/>
        </w:rPr>
        <w:t xml:space="preserve"> и привлекаемых к проведению и проверке итогового сочинения (изложения)</w:t>
      </w:r>
      <w:r w:rsidR="00DF501A">
        <w:rPr>
          <w:rFonts w:ascii="Times New Roman" w:hAnsi="Times New Roman"/>
          <w:sz w:val="28"/>
          <w:szCs w:val="28"/>
        </w:rPr>
        <w:t>,</w:t>
      </w:r>
      <w:r>
        <w:rPr>
          <w:rFonts w:ascii="Times New Roman" w:hAnsi="Times New Roman"/>
          <w:sz w:val="28"/>
          <w:szCs w:val="28"/>
        </w:rPr>
        <w:t xml:space="preserve"> руководствуясь Методическими </w:t>
      </w:r>
      <w:r w:rsidR="00DE6A6A">
        <w:rPr>
          <w:rFonts w:ascii="Times New Roman" w:hAnsi="Times New Roman"/>
          <w:sz w:val="28"/>
          <w:szCs w:val="28"/>
        </w:rPr>
        <w:t>документами</w:t>
      </w:r>
      <w:r>
        <w:rPr>
          <w:rFonts w:ascii="Times New Roman" w:hAnsi="Times New Roman"/>
          <w:sz w:val="28"/>
          <w:szCs w:val="28"/>
        </w:rPr>
        <w:t>, настоящим Порядком;</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xml:space="preserve">- под подпись информируют специалистов, привлекаемых к проведению и проверке итогового сочинения (изложения), о Порядке, Методических </w:t>
      </w:r>
      <w:r w:rsidR="00DE6A6A">
        <w:rPr>
          <w:rFonts w:ascii="Times New Roman" w:hAnsi="Times New Roman"/>
          <w:sz w:val="28"/>
          <w:szCs w:val="28"/>
        </w:rPr>
        <w:t>документах</w:t>
      </w:r>
      <w:r>
        <w:rPr>
          <w:rFonts w:ascii="Times New Roman" w:hAnsi="Times New Roman"/>
          <w:sz w:val="28"/>
          <w:szCs w:val="28"/>
        </w:rPr>
        <w:t>;</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xml:space="preserve">- под подпись информируют участников итогового сочинения (изложения), их родителей (законных представителей) о местах и сроках проведения итогового сочинения (изложения), о Порядке, Методических </w:t>
      </w:r>
      <w:r w:rsidR="00DE6A6A">
        <w:rPr>
          <w:rFonts w:ascii="Times New Roman" w:hAnsi="Times New Roman"/>
          <w:sz w:val="28"/>
          <w:szCs w:val="28"/>
        </w:rPr>
        <w:t>документах</w:t>
      </w:r>
      <w:r>
        <w:rPr>
          <w:rFonts w:ascii="Times New Roman" w:hAnsi="Times New Roman"/>
          <w:sz w:val="28"/>
          <w:szCs w:val="28"/>
        </w:rPr>
        <w:t xml:space="preserve">, об основаниях для удаления участника с итогового сочинения (изложения), об организации перепроверки отдельных итоговых сочинений (изложений), </w:t>
      </w:r>
      <w:r w:rsidR="00DE6A6A">
        <w:rPr>
          <w:rFonts w:ascii="Times New Roman" w:hAnsi="Times New Roman"/>
          <w:sz w:val="28"/>
          <w:szCs w:val="28"/>
        </w:rPr>
        <w:t xml:space="preserve">об организации повторной проверки итоговых сочинений (изложений), </w:t>
      </w:r>
      <w:r>
        <w:rPr>
          <w:rFonts w:ascii="Times New Roman" w:hAnsi="Times New Roman"/>
          <w:sz w:val="28"/>
          <w:szCs w:val="28"/>
        </w:rPr>
        <w:t>о времени и месте ознакомления с результатами итогового сочинения (изложения), а также о результатах итогового сочинения (изложения), полученных участниками, о ведении во время проведения итогового сочинения (изложения) видеозаписи, в том числе в случае, если участником выбрана для сдачи устная форма;</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не позднее чем за две недели до проведения итогового сочинения (изложения) формируют две комиссии: по проведению итогового сочинения (изложения) и проверке итогового сочинения (изложения) в образовательных организациях.</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6.4.1. Составы комиссий образовательных организаций по проведению и проверке итогового сочинения (изложения) формируются в соответствии с приказом образовательных организаций из числа школьных учителей-предметников, администрации образовательных организаций.</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6.4.2. Комиссии по проведению и проверке итогового сочинения (изложения) должны состоять не менее чем из трех человек в зависимости от количества участников итогового сочинения (изложения). При этом во время проведения итогового сочинения (изложения) в кабинете (аудитории) должны присутствовать не мене</w:t>
      </w:r>
      <w:r w:rsidR="00DF501A">
        <w:rPr>
          <w:rFonts w:ascii="Times New Roman" w:hAnsi="Times New Roman"/>
          <w:sz w:val="28"/>
          <w:szCs w:val="28"/>
        </w:rPr>
        <w:t>е</w:t>
      </w:r>
      <w:r>
        <w:rPr>
          <w:rFonts w:ascii="Times New Roman" w:hAnsi="Times New Roman"/>
          <w:sz w:val="28"/>
          <w:szCs w:val="28"/>
        </w:rPr>
        <w:t xml:space="preserve"> двух членов комиссии образовательной организации.</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В случае немногочисленного количества участников итогового сочинения (изложения) в образовательной организации допускается создание одной комиссии образовательной организации по проведению и проверке итогового сочинения (изложения).</w:t>
      </w:r>
    </w:p>
    <w:p w:rsidR="00F22E24" w:rsidRPr="000678EB" w:rsidRDefault="00F22E24" w:rsidP="00F22E24">
      <w:pPr>
        <w:pStyle w:val="23"/>
        <w:shd w:val="clear" w:color="auto" w:fill="auto"/>
        <w:spacing w:before="0" w:after="0" w:line="240" w:lineRule="auto"/>
        <w:ind w:firstLine="709"/>
        <w:rPr>
          <w:rFonts w:ascii="Times New Roman" w:hAnsi="Times New Roman"/>
          <w:sz w:val="28"/>
          <w:szCs w:val="28"/>
        </w:rPr>
      </w:pPr>
      <w:r w:rsidRPr="00535746">
        <w:rPr>
          <w:rFonts w:ascii="Times New Roman" w:hAnsi="Times New Roman"/>
          <w:sz w:val="28"/>
          <w:szCs w:val="28"/>
        </w:rPr>
        <w:t>6.4.3. Комиссии образовательных организаций по проведению</w:t>
      </w:r>
      <w:r w:rsidRPr="000678EB">
        <w:rPr>
          <w:rFonts w:ascii="Times New Roman" w:hAnsi="Times New Roman"/>
          <w:sz w:val="28"/>
          <w:szCs w:val="28"/>
        </w:rPr>
        <w:t xml:space="preserve"> итогового сочинения (изложения) при подготовке и проведении итогового сочинения (изложения)осуществляют следующие функции:</w:t>
      </w:r>
    </w:p>
    <w:p w:rsidR="00F22E24" w:rsidRDefault="00F22E24" w:rsidP="00F22E24">
      <w:pPr>
        <w:pStyle w:val="23"/>
        <w:shd w:val="clear" w:color="auto" w:fill="auto"/>
        <w:tabs>
          <w:tab w:val="left" w:pos="1431"/>
        </w:tabs>
        <w:spacing w:before="0" w:after="0" w:line="240" w:lineRule="auto"/>
        <w:ind w:firstLine="709"/>
        <w:rPr>
          <w:rFonts w:ascii="Times New Roman" w:hAnsi="Times New Roman"/>
          <w:sz w:val="28"/>
          <w:szCs w:val="28"/>
        </w:rPr>
      </w:pPr>
      <w:r>
        <w:rPr>
          <w:rFonts w:ascii="Times New Roman" w:hAnsi="Times New Roman"/>
          <w:sz w:val="28"/>
          <w:szCs w:val="28"/>
        </w:rPr>
        <w:t xml:space="preserve">- организуют ознакомление под подпись участников итогового сочинения (изложения), их родителей (законных представителей) </w:t>
      </w:r>
      <w:r w:rsidRPr="00DF501A">
        <w:rPr>
          <w:rFonts w:ascii="Times New Roman" w:hAnsi="Times New Roman"/>
          <w:color w:val="000000" w:themeColor="text1"/>
          <w:sz w:val="28"/>
          <w:szCs w:val="28"/>
        </w:rPr>
        <w:t>с Памяткой о порядке проведения итогового сочинения (изложения), утвержд</w:t>
      </w:r>
      <w:r w:rsidR="00DE6A6A" w:rsidRPr="00DF501A">
        <w:rPr>
          <w:rFonts w:ascii="Times New Roman" w:hAnsi="Times New Roman"/>
          <w:color w:val="000000" w:themeColor="text1"/>
          <w:sz w:val="28"/>
          <w:szCs w:val="28"/>
        </w:rPr>
        <w:t>аемой</w:t>
      </w:r>
      <w:r w:rsidR="00500975">
        <w:rPr>
          <w:rFonts w:ascii="Times New Roman" w:hAnsi="Times New Roman"/>
          <w:color w:val="000000" w:themeColor="text1"/>
          <w:sz w:val="28"/>
          <w:szCs w:val="28"/>
        </w:rPr>
        <w:t xml:space="preserve"> </w:t>
      </w:r>
      <w:r>
        <w:rPr>
          <w:rFonts w:ascii="Times New Roman" w:hAnsi="Times New Roman"/>
          <w:sz w:val="28"/>
          <w:szCs w:val="28"/>
        </w:rPr>
        <w:t>приказом Департамента;</w:t>
      </w:r>
    </w:p>
    <w:p w:rsidR="00F22E24" w:rsidRDefault="00F22E24" w:rsidP="00F22E24">
      <w:pPr>
        <w:pStyle w:val="23"/>
        <w:shd w:val="clear" w:color="auto" w:fill="auto"/>
        <w:tabs>
          <w:tab w:val="left" w:pos="143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521AB2">
        <w:rPr>
          <w:rFonts w:ascii="Times New Roman" w:hAnsi="Times New Roman"/>
          <w:sz w:val="28"/>
          <w:szCs w:val="28"/>
        </w:rPr>
        <w:t xml:space="preserve">организуют проведение итогового сочинения (изложения) в соответствии с требованиями </w:t>
      </w:r>
      <w:r>
        <w:rPr>
          <w:rFonts w:ascii="Times New Roman" w:hAnsi="Times New Roman"/>
          <w:sz w:val="28"/>
          <w:szCs w:val="28"/>
        </w:rPr>
        <w:t xml:space="preserve">федерального законодательства в области образования, Методическими </w:t>
      </w:r>
      <w:r w:rsidR="00DE6A6A">
        <w:rPr>
          <w:rFonts w:ascii="Times New Roman" w:hAnsi="Times New Roman"/>
          <w:sz w:val="28"/>
          <w:szCs w:val="28"/>
        </w:rPr>
        <w:t>документами</w:t>
      </w:r>
      <w:r>
        <w:rPr>
          <w:rFonts w:ascii="Times New Roman" w:hAnsi="Times New Roman"/>
          <w:sz w:val="28"/>
          <w:szCs w:val="28"/>
        </w:rPr>
        <w:t>, правовыми актами Департамента, регламентирующими проведение итогового сочинения (изложения), настоящим Порядком;</w:t>
      </w:r>
    </w:p>
    <w:p w:rsidR="00F22E24" w:rsidRPr="00521AB2" w:rsidRDefault="00F22E24" w:rsidP="00F22E24">
      <w:pPr>
        <w:pStyle w:val="23"/>
        <w:shd w:val="clear" w:color="auto" w:fill="auto"/>
        <w:tabs>
          <w:tab w:val="left" w:pos="143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521AB2">
        <w:rPr>
          <w:rFonts w:ascii="Times New Roman" w:hAnsi="Times New Roman"/>
          <w:sz w:val="28"/>
          <w:szCs w:val="28"/>
        </w:rPr>
        <w:t xml:space="preserve">предоставляют сведения для внесения в </w:t>
      </w:r>
      <w:r>
        <w:rPr>
          <w:rFonts w:ascii="Times New Roman" w:hAnsi="Times New Roman"/>
          <w:sz w:val="28"/>
          <w:szCs w:val="28"/>
        </w:rPr>
        <w:t>РИС ГИА-11 муниципального уровня</w:t>
      </w:r>
      <w:r w:rsidRPr="00521AB2">
        <w:rPr>
          <w:rFonts w:ascii="Times New Roman" w:hAnsi="Times New Roman"/>
          <w:sz w:val="28"/>
          <w:szCs w:val="28"/>
        </w:rPr>
        <w:t>;</w:t>
      </w:r>
    </w:p>
    <w:p w:rsidR="00F22E24" w:rsidRPr="00521AB2" w:rsidRDefault="00F22E24" w:rsidP="00F22E24">
      <w:pPr>
        <w:pStyle w:val="23"/>
        <w:shd w:val="clear" w:color="auto" w:fill="auto"/>
        <w:tabs>
          <w:tab w:val="left" w:pos="1431"/>
        </w:tabs>
        <w:spacing w:before="0" w:after="0" w:line="240" w:lineRule="auto"/>
        <w:ind w:firstLine="709"/>
        <w:rPr>
          <w:rFonts w:ascii="Times New Roman" w:hAnsi="Times New Roman"/>
          <w:sz w:val="28"/>
          <w:szCs w:val="28"/>
        </w:rPr>
      </w:pPr>
      <w:r w:rsidRPr="000678EB">
        <w:rPr>
          <w:rFonts w:ascii="Times New Roman" w:hAnsi="Times New Roman"/>
          <w:sz w:val="28"/>
          <w:szCs w:val="28"/>
        </w:rPr>
        <w:t xml:space="preserve">- информируют </w:t>
      </w:r>
      <w:r>
        <w:rPr>
          <w:rFonts w:ascii="Times New Roman" w:hAnsi="Times New Roman"/>
          <w:sz w:val="28"/>
          <w:szCs w:val="28"/>
        </w:rPr>
        <w:t>участников итогового сочинения</w:t>
      </w:r>
      <w:r w:rsidRPr="000678EB">
        <w:rPr>
          <w:rFonts w:ascii="Times New Roman" w:hAnsi="Times New Roman"/>
          <w:sz w:val="28"/>
          <w:szCs w:val="28"/>
        </w:rPr>
        <w:t xml:space="preserve">, их родителей (законных представителей) о </w:t>
      </w:r>
      <w:r>
        <w:rPr>
          <w:rFonts w:ascii="Times New Roman" w:hAnsi="Times New Roman"/>
          <w:sz w:val="28"/>
          <w:szCs w:val="28"/>
        </w:rPr>
        <w:t xml:space="preserve">местах и </w:t>
      </w:r>
      <w:r w:rsidRPr="000678EB">
        <w:rPr>
          <w:rFonts w:ascii="Times New Roman" w:hAnsi="Times New Roman"/>
          <w:sz w:val="28"/>
          <w:szCs w:val="28"/>
        </w:rPr>
        <w:t xml:space="preserve">сроках проведения итогового сочинения (изложения), </w:t>
      </w:r>
      <w:r>
        <w:rPr>
          <w:rFonts w:ascii="Times New Roman" w:hAnsi="Times New Roman"/>
          <w:sz w:val="28"/>
          <w:szCs w:val="28"/>
        </w:rPr>
        <w:t xml:space="preserve">о Порядке, об основаниях для удаления участника с итогового сочинения (изложения), об организации перепроверки отдельных итоговых сочинений (изложений), </w:t>
      </w:r>
      <w:r w:rsidR="00DE6A6A">
        <w:rPr>
          <w:rFonts w:ascii="Times New Roman" w:hAnsi="Times New Roman"/>
          <w:sz w:val="28"/>
          <w:szCs w:val="28"/>
        </w:rPr>
        <w:t xml:space="preserve">об организации повторной проверки итогового сочинения (изложения), </w:t>
      </w:r>
      <w:r>
        <w:rPr>
          <w:rFonts w:ascii="Times New Roman" w:hAnsi="Times New Roman"/>
          <w:sz w:val="28"/>
          <w:szCs w:val="28"/>
        </w:rPr>
        <w:t>о времени и месте ознакомления с результатами итогового сочинения (изложения), а также о результатах итогового сочинения (изложения), полученных участниками, о ведении во время проведения итогового сочинения (изложения) видеозаписи, в том числе в случае, если участником выбрана для сдачи устная форма</w:t>
      </w:r>
      <w:r w:rsidRPr="000678EB">
        <w:rPr>
          <w:rFonts w:ascii="Times New Roman" w:hAnsi="Times New Roman"/>
          <w:sz w:val="28"/>
          <w:szCs w:val="28"/>
        </w:rPr>
        <w:t>;</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521AB2">
        <w:rPr>
          <w:rFonts w:ascii="Times New Roman" w:hAnsi="Times New Roman"/>
          <w:sz w:val="28"/>
          <w:szCs w:val="28"/>
        </w:rPr>
        <w:t xml:space="preserve">обеспечивают техническую поддержку проведения </w:t>
      </w:r>
      <w:r>
        <w:rPr>
          <w:rFonts w:ascii="Times New Roman" w:hAnsi="Times New Roman"/>
          <w:sz w:val="28"/>
          <w:szCs w:val="28"/>
        </w:rPr>
        <w:t xml:space="preserve">и проверки </w:t>
      </w:r>
      <w:r w:rsidRPr="00521AB2">
        <w:rPr>
          <w:rFonts w:ascii="Times New Roman" w:hAnsi="Times New Roman"/>
          <w:sz w:val="28"/>
          <w:szCs w:val="28"/>
        </w:rPr>
        <w:t xml:space="preserve">итогового сочинения (изложения), в том числе </w:t>
      </w:r>
      <w:r w:rsidR="00DE6A6A">
        <w:rPr>
          <w:rFonts w:ascii="Times New Roman" w:hAnsi="Times New Roman"/>
          <w:sz w:val="28"/>
          <w:szCs w:val="28"/>
        </w:rPr>
        <w:t>согласно</w:t>
      </w:r>
      <w:r w:rsidR="00500975">
        <w:rPr>
          <w:rFonts w:ascii="Times New Roman" w:hAnsi="Times New Roman"/>
          <w:sz w:val="28"/>
          <w:szCs w:val="28"/>
        </w:rPr>
        <w:t xml:space="preserve"> </w:t>
      </w:r>
      <w:r>
        <w:rPr>
          <w:rFonts w:ascii="Times New Roman" w:hAnsi="Times New Roman"/>
          <w:sz w:val="28"/>
          <w:szCs w:val="28"/>
        </w:rPr>
        <w:t xml:space="preserve">Методическим </w:t>
      </w:r>
      <w:r w:rsidR="00DE6A6A">
        <w:rPr>
          <w:rFonts w:ascii="Times New Roman" w:hAnsi="Times New Roman"/>
          <w:sz w:val="28"/>
          <w:szCs w:val="28"/>
        </w:rPr>
        <w:t>рекомендациям</w:t>
      </w:r>
      <w:r>
        <w:rPr>
          <w:rFonts w:ascii="Times New Roman" w:hAnsi="Times New Roman"/>
          <w:sz w:val="28"/>
          <w:szCs w:val="28"/>
        </w:rPr>
        <w:t xml:space="preserve"> по техническому обеспечению организации проведения итогового сочинения (изложения)</w:t>
      </w:r>
      <w:r w:rsidRPr="00521AB2">
        <w:rPr>
          <w:rFonts w:ascii="Times New Roman" w:hAnsi="Times New Roman"/>
          <w:sz w:val="28"/>
          <w:szCs w:val="28"/>
        </w:rPr>
        <w:t>;</w:t>
      </w:r>
    </w:p>
    <w:p w:rsidR="00F22E24" w:rsidRPr="005E72DF" w:rsidRDefault="00F22E24" w:rsidP="00F22E24">
      <w:pPr>
        <w:pStyle w:val="23"/>
        <w:shd w:val="clear" w:color="auto" w:fill="auto"/>
        <w:tabs>
          <w:tab w:val="left" w:pos="1436"/>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5E72DF">
        <w:rPr>
          <w:rFonts w:ascii="Times New Roman" w:hAnsi="Times New Roman"/>
          <w:sz w:val="28"/>
          <w:szCs w:val="28"/>
        </w:rPr>
        <w:t>получают темы сочинений</w:t>
      </w:r>
      <w:r>
        <w:rPr>
          <w:rFonts w:ascii="Times New Roman" w:hAnsi="Times New Roman"/>
          <w:sz w:val="28"/>
          <w:szCs w:val="28"/>
        </w:rPr>
        <w:t xml:space="preserve"> (тексты изложений) и обеспечивают</w:t>
      </w:r>
      <w:r w:rsidRPr="005E72DF">
        <w:rPr>
          <w:rFonts w:ascii="Times New Roman" w:hAnsi="Times New Roman"/>
          <w:sz w:val="28"/>
          <w:szCs w:val="28"/>
        </w:rPr>
        <w:t xml:space="preserve"> конфиденциальност</w:t>
      </w:r>
      <w:r>
        <w:rPr>
          <w:rFonts w:ascii="Times New Roman" w:hAnsi="Times New Roman"/>
          <w:sz w:val="28"/>
          <w:szCs w:val="28"/>
        </w:rPr>
        <w:t>ь</w:t>
      </w:r>
      <w:r w:rsidRPr="005E72DF">
        <w:rPr>
          <w:rFonts w:ascii="Times New Roman" w:hAnsi="Times New Roman"/>
          <w:sz w:val="28"/>
          <w:szCs w:val="28"/>
        </w:rPr>
        <w:t xml:space="preserve"> и  информационн</w:t>
      </w:r>
      <w:r>
        <w:rPr>
          <w:rFonts w:ascii="Times New Roman" w:hAnsi="Times New Roman"/>
          <w:sz w:val="28"/>
          <w:szCs w:val="28"/>
        </w:rPr>
        <w:t>ую</w:t>
      </w:r>
      <w:r w:rsidRPr="005E72DF">
        <w:rPr>
          <w:rFonts w:ascii="Times New Roman" w:hAnsi="Times New Roman"/>
          <w:sz w:val="28"/>
          <w:szCs w:val="28"/>
        </w:rPr>
        <w:t xml:space="preserve"> безопасност</w:t>
      </w:r>
      <w:r>
        <w:rPr>
          <w:rFonts w:ascii="Times New Roman" w:hAnsi="Times New Roman"/>
          <w:sz w:val="28"/>
          <w:szCs w:val="28"/>
        </w:rPr>
        <w:t>ь</w:t>
      </w:r>
      <w:r w:rsidRPr="005E72DF">
        <w:rPr>
          <w:rFonts w:ascii="Times New Roman" w:hAnsi="Times New Roman"/>
          <w:sz w:val="28"/>
          <w:szCs w:val="28"/>
        </w:rPr>
        <w:t>;</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521AB2">
        <w:rPr>
          <w:rFonts w:ascii="Times New Roman" w:hAnsi="Times New Roman"/>
          <w:sz w:val="28"/>
          <w:szCs w:val="28"/>
        </w:rPr>
        <w:t xml:space="preserve">обеспечивают </w:t>
      </w:r>
      <w:r>
        <w:rPr>
          <w:rFonts w:ascii="Times New Roman" w:hAnsi="Times New Roman"/>
          <w:sz w:val="28"/>
          <w:szCs w:val="28"/>
        </w:rPr>
        <w:t xml:space="preserve">участников итогового сочинения </w:t>
      </w:r>
      <w:r w:rsidRPr="00521AB2">
        <w:rPr>
          <w:rFonts w:ascii="Times New Roman" w:hAnsi="Times New Roman"/>
          <w:sz w:val="28"/>
          <w:szCs w:val="28"/>
        </w:rPr>
        <w:t>орфографическими словарями при проведении итогового сочинения;</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521AB2">
        <w:rPr>
          <w:rFonts w:ascii="Times New Roman" w:hAnsi="Times New Roman"/>
          <w:sz w:val="28"/>
          <w:szCs w:val="28"/>
        </w:rPr>
        <w:t xml:space="preserve">обеспечивают </w:t>
      </w:r>
      <w:r>
        <w:rPr>
          <w:rFonts w:ascii="Times New Roman" w:hAnsi="Times New Roman"/>
          <w:sz w:val="28"/>
          <w:szCs w:val="28"/>
        </w:rPr>
        <w:t xml:space="preserve">участников итогового изложения </w:t>
      </w:r>
      <w:r w:rsidRPr="006D7CAB">
        <w:rPr>
          <w:rFonts w:ascii="Times New Roman" w:hAnsi="Times New Roman"/>
          <w:sz w:val="28"/>
          <w:szCs w:val="28"/>
        </w:rPr>
        <w:t>орфографически</w:t>
      </w:r>
      <w:r>
        <w:rPr>
          <w:rFonts w:ascii="Times New Roman" w:hAnsi="Times New Roman"/>
          <w:sz w:val="28"/>
          <w:szCs w:val="28"/>
        </w:rPr>
        <w:t>м</w:t>
      </w:r>
      <w:r w:rsidRPr="006D7CAB">
        <w:rPr>
          <w:rFonts w:ascii="Times New Roman" w:hAnsi="Times New Roman"/>
          <w:sz w:val="28"/>
          <w:szCs w:val="28"/>
        </w:rPr>
        <w:t xml:space="preserve"> и толковы</w:t>
      </w:r>
      <w:r>
        <w:rPr>
          <w:rFonts w:ascii="Times New Roman" w:hAnsi="Times New Roman"/>
          <w:sz w:val="28"/>
          <w:szCs w:val="28"/>
        </w:rPr>
        <w:t>м</w:t>
      </w:r>
      <w:r w:rsidRPr="006D7CAB">
        <w:rPr>
          <w:rFonts w:ascii="Times New Roman" w:hAnsi="Times New Roman"/>
          <w:sz w:val="28"/>
          <w:szCs w:val="28"/>
        </w:rPr>
        <w:t xml:space="preserve"> словар</w:t>
      </w:r>
      <w:r>
        <w:rPr>
          <w:rFonts w:ascii="Times New Roman" w:hAnsi="Times New Roman"/>
          <w:sz w:val="28"/>
          <w:szCs w:val="28"/>
        </w:rPr>
        <w:t>ями</w:t>
      </w:r>
      <w:r w:rsidRPr="006D7CAB">
        <w:rPr>
          <w:rFonts w:ascii="Times New Roman" w:hAnsi="Times New Roman"/>
          <w:sz w:val="28"/>
          <w:szCs w:val="28"/>
        </w:rPr>
        <w:t xml:space="preserve"> для участников итогового изложения</w:t>
      </w:r>
      <w:r w:rsidRPr="00521AB2">
        <w:rPr>
          <w:rFonts w:ascii="Times New Roman" w:hAnsi="Times New Roman"/>
          <w:sz w:val="28"/>
          <w:szCs w:val="28"/>
        </w:rPr>
        <w:t xml:space="preserve"> при пр</w:t>
      </w:r>
      <w:r>
        <w:rPr>
          <w:rFonts w:ascii="Times New Roman" w:hAnsi="Times New Roman"/>
          <w:sz w:val="28"/>
          <w:szCs w:val="28"/>
        </w:rPr>
        <w:t>оведении итогового изложения.</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6.4.4. Комиссии образовательных организаций по проверке итогового сочинения (изложения) при проверке итогового сочинения (изложения) осуществляет следующие функции:</w:t>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осуществляет проверку итогового сочинения (изложения) в соответствии с критериями оценивания итогового сочинения (изложения), разработанными Рособрнадзором;</w:t>
      </w:r>
    </w:p>
    <w:p w:rsidR="00D35E19"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участвуют в повторной проверке итогового сочинения (изложения) участников </w:t>
      </w:r>
      <w:r w:rsidR="00327039">
        <w:rPr>
          <w:rFonts w:ascii="Times New Roman" w:hAnsi="Times New Roman"/>
          <w:sz w:val="28"/>
          <w:szCs w:val="28"/>
        </w:rPr>
        <w:t>в соответствии с Порядком о повторной проверке итогового сочинения (изложения)</w:t>
      </w:r>
      <w:r w:rsidR="00D35E19">
        <w:rPr>
          <w:rFonts w:ascii="Times New Roman" w:hAnsi="Times New Roman"/>
          <w:sz w:val="28"/>
          <w:szCs w:val="28"/>
        </w:rPr>
        <w:t>;</w:t>
      </w:r>
    </w:p>
    <w:p w:rsidR="00F22E24" w:rsidRDefault="00D35E19" w:rsidP="00F22E24">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участвуют в перепроверке отдельных итоговых сочинений (изложений) участников по поручению Департамента</w:t>
      </w:r>
      <w:r w:rsidR="00F22E24">
        <w:rPr>
          <w:rFonts w:ascii="Times New Roman" w:hAnsi="Times New Roman"/>
          <w:sz w:val="28"/>
          <w:szCs w:val="28"/>
        </w:rPr>
        <w:t>.</w:t>
      </w:r>
    </w:p>
    <w:p w:rsidR="00F22E24" w:rsidRPr="005E7C6B" w:rsidRDefault="00F22E24" w:rsidP="00F22E24">
      <w:pPr>
        <w:pStyle w:val="23"/>
        <w:spacing w:before="0" w:after="0" w:line="240" w:lineRule="auto"/>
        <w:ind w:firstLine="709"/>
        <w:rPr>
          <w:rFonts w:ascii="Times New Roman" w:hAnsi="Times New Roman"/>
          <w:sz w:val="28"/>
          <w:szCs w:val="28"/>
        </w:rPr>
      </w:pPr>
      <w:r>
        <w:rPr>
          <w:rFonts w:ascii="Times New Roman" w:hAnsi="Times New Roman"/>
          <w:sz w:val="28"/>
          <w:szCs w:val="28"/>
        </w:rPr>
        <w:t xml:space="preserve">6.4.5. </w:t>
      </w:r>
      <w:r w:rsidRPr="005E7C6B">
        <w:rPr>
          <w:rFonts w:ascii="Times New Roman" w:hAnsi="Times New Roman"/>
          <w:sz w:val="28"/>
          <w:szCs w:val="28"/>
        </w:rPr>
        <w:t xml:space="preserve">Для проведения итогового сочинения (изложения) руководителем </w:t>
      </w:r>
      <w:r>
        <w:rPr>
          <w:rFonts w:ascii="Times New Roman" w:hAnsi="Times New Roman"/>
          <w:sz w:val="28"/>
          <w:szCs w:val="28"/>
        </w:rPr>
        <w:t xml:space="preserve">образовательной организации </w:t>
      </w:r>
      <w:r w:rsidRPr="005E7C6B">
        <w:rPr>
          <w:rFonts w:ascii="Times New Roman" w:hAnsi="Times New Roman"/>
          <w:sz w:val="28"/>
          <w:szCs w:val="28"/>
        </w:rPr>
        <w:t>могут быть определены следующие категории лиц:</w:t>
      </w:r>
    </w:p>
    <w:p w:rsidR="00F22E24" w:rsidRPr="005E7C6B" w:rsidRDefault="00F22E24" w:rsidP="00F22E24">
      <w:pPr>
        <w:pStyle w:val="23"/>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5E7C6B">
        <w:rPr>
          <w:rFonts w:ascii="Times New Roman" w:hAnsi="Times New Roman"/>
          <w:sz w:val="28"/>
          <w:szCs w:val="28"/>
        </w:rPr>
        <w:t>члены комиссии, участвующие в организации проведения</w:t>
      </w:r>
      <w:r w:rsidR="00500975">
        <w:rPr>
          <w:rFonts w:ascii="Times New Roman" w:hAnsi="Times New Roman"/>
          <w:sz w:val="28"/>
          <w:szCs w:val="28"/>
        </w:rPr>
        <w:t xml:space="preserve"> </w:t>
      </w:r>
      <w:r w:rsidRPr="005E7C6B">
        <w:rPr>
          <w:rFonts w:ascii="Times New Roman" w:hAnsi="Times New Roman"/>
          <w:sz w:val="28"/>
          <w:szCs w:val="28"/>
        </w:rPr>
        <w:t>итогового сочинения (изложения);</w:t>
      </w:r>
    </w:p>
    <w:p w:rsidR="00F22E24" w:rsidRPr="005E7C6B" w:rsidRDefault="00F22E24" w:rsidP="00F22E24">
      <w:pPr>
        <w:pStyle w:val="23"/>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5E7C6B">
        <w:rPr>
          <w:rFonts w:ascii="Times New Roman" w:hAnsi="Times New Roman"/>
          <w:sz w:val="28"/>
          <w:szCs w:val="28"/>
        </w:rPr>
        <w:t>члены (эксперты) комиссии (включая независимых экспертов), участвующие в проверке итогового сочинения (изложения);</w:t>
      </w:r>
    </w:p>
    <w:p w:rsidR="00F22E24" w:rsidRPr="005E7C6B" w:rsidRDefault="00F22E24" w:rsidP="00F22E24">
      <w:pPr>
        <w:pStyle w:val="23"/>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5E7C6B">
        <w:rPr>
          <w:rFonts w:ascii="Times New Roman" w:hAnsi="Times New Roman"/>
          <w:sz w:val="28"/>
          <w:szCs w:val="28"/>
        </w:rPr>
        <w:t>технический специалист, оказывающий информационно-</w:t>
      </w:r>
      <w:r>
        <w:rPr>
          <w:rFonts w:ascii="Times New Roman" w:hAnsi="Times New Roman"/>
          <w:sz w:val="28"/>
          <w:szCs w:val="28"/>
        </w:rPr>
        <w:t xml:space="preserve">техническую, </w:t>
      </w:r>
      <w:r w:rsidRPr="005E7C6B">
        <w:rPr>
          <w:rFonts w:ascii="Times New Roman" w:hAnsi="Times New Roman"/>
          <w:sz w:val="28"/>
          <w:szCs w:val="28"/>
        </w:rPr>
        <w:t xml:space="preserve">технологическую помощь, в том числе по организации печати и </w:t>
      </w:r>
      <w:r w:rsidR="00327039">
        <w:rPr>
          <w:rFonts w:ascii="Times New Roman" w:hAnsi="Times New Roman"/>
          <w:sz w:val="28"/>
          <w:szCs w:val="28"/>
        </w:rPr>
        <w:t>сканированию</w:t>
      </w:r>
      <w:r w:rsidRPr="005E7C6B">
        <w:rPr>
          <w:rFonts w:ascii="Times New Roman" w:hAnsi="Times New Roman"/>
          <w:sz w:val="28"/>
          <w:szCs w:val="28"/>
        </w:rPr>
        <w:t xml:space="preserve"> бланков итогового сочинения (изложения);</w:t>
      </w:r>
    </w:p>
    <w:p w:rsidR="00F22E24" w:rsidRPr="005E7C6B" w:rsidRDefault="00F22E24" w:rsidP="00F22E24">
      <w:pPr>
        <w:pStyle w:val="23"/>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5E7C6B">
        <w:rPr>
          <w:rFonts w:ascii="Times New Roman" w:hAnsi="Times New Roman"/>
          <w:sz w:val="28"/>
          <w:szCs w:val="28"/>
        </w:rPr>
        <w:t>ассистенты для участников</w:t>
      </w:r>
      <w:r w:rsidR="00500975">
        <w:rPr>
          <w:rFonts w:ascii="Times New Roman" w:hAnsi="Times New Roman"/>
          <w:sz w:val="28"/>
          <w:szCs w:val="28"/>
        </w:rPr>
        <w:t xml:space="preserve"> </w:t>
      </w:r>
      <w:r w:rsidRPr="005E7C6B">
        <w:rPr>
          <w:rFonts w:ascii="Times New Roman" w:hAnsi="Times New Roman"/>
          <w:sz w:val="28"/>
          <w:szCs w:val="28"/>
        </w:rPr>
        <w:t>с ОВЗ, детей-инвалидов и инвалидов (при необходимости);</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 организаторы вне аудитории</w:t>
      </w:r>
      <w:r w:rsidRPr="005E7C6B">
        <w:rPr>
          <w:rFonts w:ascii="Times New Roman" w:hAnsi="Times New Roman"/>
          <w:sz w:val="28"/>
          <w:szCs w:val="28"/>
        </w:rPr>
        <w:t xml:space="preserve">, участвующие в организации </w:t>
      </w:r>
      <w:r>
        <w:rPr>
          <w:rFonts w:ascii="Times New Roman" w:hAnsi="Times New Roman"/>
          <w:sz w:val="28"/>
          <w:szCs w:val="28"/>
        </w:rPr>
        <w:t xml:space="preserve">проведения </w:t>
      </w:r>
      <w:r w:rsidRPr="005E7C6B">
        <w:rPr>
          <w:rFonts w:ascii="Times New Roman" w:hAnsi="Times New Roman"/>
          <w:sz w:val="28"/>
          <w:szCs w:val="28"/>
        </w:rPr>
        <w:t>итогового сочинения (изложения) вне учебных кабинетов</w:t>
      </w:r>
      <w:r>
        <w:rPr>
          <w:rFonts w:ascii="Times New Roman" w:hAnsi="Times New Roman"/>
          <w:sz w:val="28"/>
          <w:szCs w:val="28"/>
        </w:rPr>
        <w:t xml:space="preserve"> (аудиторий)</w:t>
      </w:r>
      <w:r w:rsidRPr="005E7C6B">
        <w:rPr>
          <w:rFonts w:ascii="Times New Roman" w:hAnsi="Times New Roman"/>
          <w:sz w:val="28"/>
          <w:szCs w:val="28"/>
        </w:rPr>
        <w:t>.</w:t>
      </w:r>
    </w:p>
    <w:p w:rsidR="00F22E24" w:rsidRPr="00CA7BD2" w:rsidRDefault="00F22E24" w:rsidP="00F22E24">
      <w:pPr>
        <w:widowControl w:val="0"/>
        <w:ind w:firstLine="709"/>
        <w:contextualSpacing/>
        <w:jc w:val="both"/>
        <w:rPr>
          <w:rFonts w:eastAsia="Calibri"/>
          <w:sz w:val="28"/>
          <w:szCs w:val="28"/>
        </w:rPr>
      </w:pPr>
      <w:r w:rsidRPr="00CA7BD2">
        <w:rPr>
          <w:rFonts w:eastAsia="Calibri"/>
          <w:sz w:val="28"/>
          <w:szCs w:val="28"/>
        </w:rPr>
        <w:t>Независимые эксперты</w:t>
      </w:r>
      <w:r>
        <w:rPr>
          <w:rStyle w:val="aff"/>
          <w:rFonts w:eastAsia="Calibri"/>
          <w:sz w:val="28"/>
          <w:szCs w:val="28"/>
        </w:rPr>
        <w:footnoteReference w:id="1"/>
      </w:r>
      <w:r w:rsidRPr="00CA7BD2">
        <w:rPr>
          <w:rFonts w:eastAsia="Calibri"/>
          <w:sz w:val="28"/>
          <w:szCs w:val="28"/>
        </w:rPr>
        <w:t xml:space="preserve"> привлекаются к проверке </w:t>
      </w:r>
      <w:r>
        <w:rPr>
          <w:rFonts w:eastAsia="Calibri"/>
          <w:sz w:val="28"/>
          <w:szCs w:val="28"/>
        </w:rPr>
        <w:t xml:space="preserve">итоговых </w:t>
      </w:r>
      <w:r w:rsidRPr="00CA7BD2">
        <w:rPr>
          <w:rFonts w:eastAsia="Calibri"/>
          <w:sz w:val="28"/>
          <w:szCs w:val="28"/>
        </w:rPr>
        <w:t>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w:t>
      </w:r>
      <w:r w:rsidR="00500975">
        <w:rPr>
          <w:rFonts w:eastAsia="Calibri"/>
          <w:sz w:val="28"/>
          <w:szCs w:val="28"/>
        </w:rPr>
        <w:t xml:space="preserve"> </w:t>
      </w:r>
      <w:r w:rsidRPr="00CA7BD2">
        <w:rPr>
          <w:rFonts w:eastAsia="Calibri"/>
          <w:sz w:val="28"/>
          <w:szCs w:val="28"/>
        </w:rPr>
        <w:t xml:space="preserve">обладает достаточным кадровым потенциалом для обеспечения проверки </w:t>
      </w:r>
      <w:r w:rsidR="00327039">
        <w:rPr>
          <w:rFonts w:eastAsia="Calibri"/>
          <w:sz w:val="28"/>
          <w:szCs w:val="28"/>
        </w:rPr>
        <w:t xml:space="preserve">итоговых </w:t>
      </w:r>
      <w:r w:rsidRPr="00CA7BD2">
        <w:rPr>
          <w:rFonts w:eastAsia="Calibri"/>
          <w:sz w:val="28"/>
          <w:szCs w:val="28"/>
        </w:rPr>
        <w:t>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w:t>
      </w:r>
    </w:p>
    <w:p w:rsidR="00F22E24" w:rsidRDefault="00F22E24" w:rsidP="00F22E24">
      <w:pPr>
        <w:widowControl w:val="0"/>
        <w:ind w:firstLine="709"/>
        <w:contextualSpacing/>
        <w:jc w:val="both"/>
        <w:rPr>
          <w:rFonts w:eastAsia="Calibri"/>
          <w:sz w:val="28"/>
          <w:szCs w:val="28"/>
        </w:rPr>
      </w:pPr>
      <w:r w:rsidRPr="00CA7BD2">
        <w:rPr>
          <w:rFonts w:eastAsia="Calibri"/>
          <w:sz w:val="28"/>
          <w:szCs w:val="28"/>
        </w:rPr>
        <w:t>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F22E24" w:rsidRDefault="00F22E24" w:rsidP="00F22E24">
      <w:pPr>
        <w:widowControl w:val="0"/>
        <w:ind w:firstLine="709"/>
        <w:contextualSpacing/>
        <w:jc w:val="both"/>
        <w:rPr>
          <w:rFonts w:eastAsia="Calibri"/>
          <w:sz w:val="28"/>
          <w:szCs w:val="28"/>
        </w:rPr>
      </w:pPr>
      <w:r w:rsidRPr="00553B1E">
        <w:rPr>
          <w:rFonts w:eastAsia="Calibri"/>
          <w:sz w:val="28"/>
          <w:szCs w:val="28"/>
        </w:rPr>
        <w:t>Независимыми экспертами не могут быть близкие родственники участников итогового сочинения (изложения).</w:t>
      </w:r>
    </w:p>
    <w:p w:rsidR="00F22E24" w:rsidRDefault="00F22E24" w:rsidP="00F22E24">
      <w:pPr>
        <w:pStyle w:val="23"/>
        <w:shd w:val="clear" w:color="auto" w:fill="auto"/>
        <w:spacing w:before="0" w:after="0" w:line="240" w:lineRule="auto"/>
        <w:ind w:firstLine="709"/>
        <w:rPr>
          <w:rFonts w:ascii="Times New Roman" w:hAnsi="Times New Roman"/>
          <w:sz w:val="28"/>
          <w:szCs w:val="28"/>
        </w:rPr>
      </w:pPr>
      <w:r w:rsidRPr="004C175C">
        <w:rPr>
          <w:rFonts w:ascii="Times New Roman" w:hAnsi="Times New Roman"/>
          <w:sz w:val="28"/>
          <w:szCs w:val="28"/>
        </w:rPr>
        <w:t>В целях получения объективных результатов при проведении и проверке итогового сочинения (изложения) не рекомендуется привлекать учителей, обучающих выпускников текущего учебного года (за исключением образовательных организаций, являющихся местами проведения итогового сочинения (изложения), организованных в труднодоступных и отдаленных местностях, в учреждениях уголовно-исполнительной системы, а также в специальных учебно-воспитательных учреждениях закрытого типа, в образовательных организациях, не обладающих кадровым ресурсо</w:t>
      </w:r>
      <w:r>
        <w:rPr>
          <w:rFonts w:ascii="Times New Roman" w:hAnsi="Times New Roman"/>
          <w:sz w:val="28"/>
          <w:szCs w:val="28"/>
        </w:rPr>
        <w:t>м</w:t>
      </w:r>
      <w:r w:rsidRPr="004C175C">
        <w:rPr>
          <w:rFonts w:ascii="Times New Roman" w:hAnsi="Times New Roman"/>
          <w:sz w:val="28"/>
          <w:szCs w:val="28"/>
        </w:rPr>
        <w:t>, соответствующим требованиям настоящего Порядка).</w:t>
      </w:r>
    </w:p>
    <w:p w:rsidR="00327039" w:rsidRDefault="00327039" w:rsidP="00F22E24">
      <w:pPr>
        <w:pStyle w:val="23"/>
        <w:shd w:val="clear" w:color="auto" w:fill="auto"/>
        <w:spacing w:before="0" w:after="0" w:line="240" w:lineRule="auto"/>
        <w:ind w:firstLine="709"/>
        <w:rPr>
          <w:rFonts w:ascii="Times New Roman" w:hAnsi="Times New Roman"/>
          <w:sz w:val="28"/>
          <w:szCs w:val="28"/>
        </w:rPr>
      </w:pPr>
    </w:p>
    <w:p w:rsidR="00327039" w:rsidRDefault="00327039" w:rsidP="00327039">
      <w:pPr>
        <w:pStyle w:val="23"/>
        <w:shd w:val="clear" w:color="auto" w:fill="auto"/>
        <w:spacing w:before="0" w:after="0" w:line="240" w:lineRule="auto"/>
        <w:jc w:val="center"/>
        <w:rPr>
          <w:rFonts w:ascii="Times New Roman" w:hAnsi="Times New Roman"/>
          <w:sz w:val="28"/>
          <w:szCs w:val="28"/>
        </w:rPr>
      </w:pPr>
      <w:r w:rsidRPr="00327039">
        <w:rPr>
          <w:rFonts w:ascii="Times New Roman" w:hAnsi="Times New Roman"/>
          <w:sz w:val="28"/>
          <w:szCs w:val="28"/>
        </w:rPr>
        <w:t>7. Проведение итогового сочинения (изложения)</w:t>
      </w:r>
    </w:p>
    <w:p w:rsidR="00327039" w:rsidRDefault="00327039" w:rsidP="00F22E24">
      <w:pPr>
        <w:pStyle w:val="23"/>
        <w:shd w:val="clear" w:color="auto" w:fill="auto"/>
        <w:spacing w:before="0" w:after="0" w:line="240" w:lineRule="auto"/>
        <w:ind w:firstLine="709"/>
        <w:rPr>
          <w:rFonts w:ascii="Times New Roman" w:hAnsi="Times New Roman"/>
          <w:sz w:val="28"/>
          <w:szCs w:val="28"/>
        </w:rPr>
      </w:pP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7.1. Итоговое сочинение (изложение) проводится в местах проведения итогового сочинения (изложения)</w:t>
      </w:r>
      <w:r>
        <w:rPr>
          <w:rFonts w:ascii="Times New Roman" w:hAnsi="Times New Roman"/>
          <w:sz w:val="28"/>
          <w:szCs w:val="28"/>
        </w:rPr>
        <w:t xml:space="preserve">, </w:t>
      </w:r>
      <w:r w:rsidR="00607FE3">
        <w:rPr>
          <w:rFonts w:ascii="Times New Roman" w:hAnsi="Times New Roman"/>
          <w:sz w:val="28"/>
          <w:szCs w:val="28"/>
        </w:rPr>
        <w:t xml:space="preserve">организованных на базе образовательных организаций, </w:t>
      </w:r>
      <w:r>
        <w:rPr>
          <w:rFonts w:ascii="Times New Roman" w:hAnsi="Times New Roman"/>
          <w:sz w:val="28"/>
          <w:szCs w:val="28"/>
        </w:rPr>
        <w:t>реализующих образовательные программы среднего общего образования, и(или) местах проведения итогового сочинения (изложения), определенных Департаментом</w:t>
      </w:r>
      <w:r w:rsidRPr="00CA7BD2">
        <w:rPr>
          <w:rFonts w:ascii="Times New Roman" w:hAnsi="Times New Roman"/>
          <w:sz w:val="28"/>
          <w:szCs w:val="28"/>
        </w:rPr>
        <w:t>.</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7.2.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327039"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7.3. Места проведения итогового сочинения (изложения) оборудуются</w:t>
      </w:r>
      <w:r>
        <w:rPr>
          <w:rFonts w:ascii="Times New Roman" w:hAnsi="Times New Roman"/>
          <w:sz w:val="28"/>
          <w:szCs w:val="28"/>
        </w:rPr>
        <w:t xml:space="preserve"> средствами обеспечения информационной безопасности:</w:t>
      </w:r>
    </w:p>
    <w:p w:rsidR="00327039"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w:t>
      </w:r>
      <w:r w:rsidRPr="00CA7BD2">
        <w:rPr>
          <w:rFonts w:ascii="Times New Roman" w:hAnsi="Times New Roman"/>
          <w:sz w:val="28"/>
          <w:szCs w:val="28"/>
        </w:rPr>
        <w:t xml:space="preserve"> стационарными и(или) переносными металлоискателями</w:t>
      </w:r>
      <w:r>
        <w:rPr>
          <w:rFonts w:ascii="Times New Roman" w:hAnsi="Times New Roman"/>
          <w:sz w:val="28"/>
          <w:szCs w:val="28"/>
        </w:rPr>
        <w:t>;</w:t>
      </w:r>
    </w:p>
    <w:p w:rsidR="00327039"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w:t>
      </w:r>
      <w:r w:rsidRPr="00CA7BD2">
        <w:rPr>
          <w:rFonts w:ascii="Times New Roman" w:hAnsi="Times New Roman"/>
          <w:sz w:val="28"/>
          <w:szCs w:val="28"/>
        </w:rPr>
        <w:t xml:space="preserve"> средствами видеонаблюдения</w:t>
      </w:r>
      <w:r>
        <w:rPr>
          <w:rFonts w:ascii="Times New Roman" w:hAnsi="Times New Roman"/>
          <w:sz w:val="28"/>
          <w:szCs w:val="28"/>
        </w:rPr>
        <w:t>;</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w:t>
      </w:r>
      <w:r w:rsidRPr="00CA7BD2">
        <w:rPr>
          <w:rFonts w:ascii="Times New Roman" w:hAnsi="Times New Roman"/>
          <w:sz w:val="28"/>
          <w:szCs w:val="28"/>
        </w:rPr>
        <w:t xml:space="preserve"> средствами подавления сигналов подвижной связи</w:t>
      </w:r>
      <w:r>
        <w:rPr>
          <w:rFonts w:ascii="Times New Roman" w:hAnsi="Times New Roman"/>
          <w:sz w:val="28"/>
          <w:szCs w:val="28"/>
        </w:rPr>
        <w:t xml:space="preserve"> (при наличии документов, определяющих возможность использования соответствующих устройств)</w:t>
      </w:r>
      <w:r w:rsidRPr="00CA7BD2">
        <w:rPr>
          <w:rFonts w:ascii="Times New Roman" w:hAnsi="Times New Roman"/>
          <w:sz w:val="28"/>
          <w:szCs w:val="28"/>
        </w:rPr>
        <w:t>.</w:t>
      </w:r>
    </w:p>
    <w:p w:rsidR="00327039"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Оборудование образовательных организаций, являющихся местом проведения итогового сочинения (изложения), средствами информационной безопасности обеспечивается образовательными организациями, не менее чем одним из видов соответствующих средств.</w:t>
      </w:r>
    </w:p>
    <w:p w:rsidR="00327039"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 xml:space="preserve">7.4. </w:t>
      </w:r>
      <w:r w:rsidRPr="004F19FA">
        <w:rPr>
          <w:rFonts w:ascii="Times New Roman" w:hAnsi="Times New Roman"/>
          <w:sz w:val="28"/>
          <w:szCs w:val="28"/>
        </w:rPr>
        <w:t>В местах проведения итогового сочинения (изложения)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для итогового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7.5. </w:t>
      </w:r>
      <w:r w:rsidRPr="00CA7BD2">
        <w:rPr>
          <w:rFonts w:ascii="Times New Roman" w:hAnsi="Times New Roman"/>
          <w:sz w:val="28"/>
          <w:szCs w:val="28"/>
        </w:rPr>
        <w:t>В день проведения итогового сочинения (изложения) в месте проведения итогового сочинения (изложения) могут присутствовать:</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CA7BD2">
        <w:rPr>
          <w:rFonts w:ascii="Times New Roman" w:hAnsi="Times New Roman"/>
          <w:sz w:val="28"/>
          <w:szCs w:val="28"/>
        </w:rPr>
        <w:t>общественные наблюдатели</w:t>
      </w:r>
      <w:r>
        <w:rPr>
          <w:rStyle w:val="aff"/>
          <w:sz w:val="28"/>
          <w:szCs w:val="28"/>
        </w:rPr>
        <w:footnoteReference w:id="2"/>
      </w:r>
      <w:r w:rsidRPr="00CA7BD2">
        <w:rPr>
          <w:rFonts w:ascii="Times New Roman" w:hAnsi="Times New Roman"/>
          <w:sz w:val="28"/>
          <w:szCs w:val="28"/>
        </w:rPr>
        <w:t>;</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CA7BD2">
        <w:rPr>
          <w:rFonts w:ascii="Times New Roman" w:hAnsi="Times New Roman"/>
          <w:sz w:val="28"/>
          <w:szCs w:val="28"/>
        </w:rPr>
        <w:t>представители средств массовой информации</w:t>
      </w:r>
      <w:r>
        <w:rPr>
          <w:rStyle w:val="aff"/>
          <w:sz w:val="28"/>
          <w:szCs w:val="28"/>
        </w:rPr>
        <w:footnoteReference w:id="3"/>
      </w:r>
      <w:r w:rsidRPr="00CA7BD2">
        <w:rPr>
          <w:rFonts w:ascii="Times New Roman" w:hAnsi="Times New Roman"/>
          <w:sz w:val="28"/>
          <w:szCs w:val="28"/>
        </w:rPr>
        <w:t>;</w:t>
      </w:r>
    </w:p>
    <w:p w:rsidR="00327039"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CA7BD2">
        <w:rPr>
          <w:rFonts w:ascii="Times New Roman" w:hAnsi="Times New Roman"/>
          <w:sz w:val="28"/>
          <w:szCs w:val="28"/>
        </w:rPr>
        <w:t xml:space="preserve">должностные лица Рособрнадзора, иные лица, определенные Рособрнадзором, </w:t>
      </w:r>
      <w:r>
        <w:rPr>
          <w:rFonts w:ascii="Times New Roman" w:hAnsi="Times New Roman"/>
          <w:sz w:val="28"/>
          <w:szCs w:val="28"/>
        </w:rPr>
        <w:t>и(или)</w:t>
      </w:r>
      <w:r w:rsidRPr="00CA7BD2">
        <w:rPr>
          <w:rFonts w:ascii="Times New Roman" w:hAnsi="Times New Roman"/>
          <w:sz w:val="28"/>
          <w:szCs w:val="28"/>
        </w:rPr>
        <w:t xml:space="preserve"> должностные лица </w:t>
      </w:r>
      <w:r>
        <w:rPr>
          <w:rFonts w:ascii="Times New Roman" w:hAnsi="Times New Roman"/>
          <w:sz w:val="28"/>
          <w:szCs w:val="28"/>
        </w:rPr>
        <w:t>Службы по контролю и надзору в сфере образования Ханты-Мансийского автономного округа – Югры;</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должностные лица Департамента</w:t>
      </w:r>
      <w:r w:rsidRPr="00CA7BD2">
        <w:rPr>
          <w:rFonts w:ascii="Times New Roman" w:hAnsi="Times New Roman"/>
          <w:sz w:val="28"/>
          <w:szCs w:val="28"/>
        </w:rPr>
        <w:t>.</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Допуск лиц</w:t>
      </w:r>
      <w:r>
        <w:rPr>
          <w:rFonts w:ascii="Times New Roman" w:hAnsi="Times New Roman"/>
          <w:sz w:val="28"/>
          <w:szCs w:val="28"/>
        </w:rPr>
        <w:t>, имеющих возможность присутствовать в</w:t>
      </w:r>
      <w:r w:rsidRPr="00CA7BD2">
        <w:rPr>
          <w:rFonts w:ascii="Times New Roman" w:hAnsi="Times New Roman"/>
          <w:sz w:val="28"/>
          <w:szCs w:val="28"/>
        </w:rPr>
        <w:t xml:space="preserve"> мест</w:t>
      </w:r>
      <w:r>
        <w:rPr>
          <w:rFonts w:ascii="Times New Roman" w:hAnsi="Times New Roman"/>
          <w:sz w:val="28"/>
          <w:szCs w:val="28"/>
        </w:rPr>
        <w:t>ах</w:t>
      </w:r>
      <w:r w:rsidRPr="00CA7BD2">
        <w:rPr>
          <w:rFonts w:ascii="Times New Roman" w:hAnsi="Times New Roman"/>
          <w:sz w:val="28"/>
          <w:szCs w:val="28"/>
        </w:rPr>
        <w:t xml:space="preserve"> проведения итогового сочинения (изложения)</w:t>
      </w:r>
      <w:r>
        <w:rPr>
          <w:rFonts w:ascii="Times New Roman" w:hAnsi="Times New Roman"/>
          <w:sz w:val="28"/>
          <w:szCs w:val="28"/>
        </w:rPr>
        <w:t>, в соответствующие места</w:t>
      </w:r>
      <w:r w:rsidRPr="00CA7BD2">
        <w:rPr>
          <w:rFonts w:ascii="Times New Roman" w:hAnsi="Times New Roman"/>
          <w:sz w:val="28"/>
          <w:szCs w:val="28"/>
        </w:rPr>
        <w:t xml:space="preserve"> осуществляется только при наличии у них документов, удостоверяющих личность и подтверждающих их полномочия.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w:t>
      </w:r>
      <w:r>
        <w:rPr>
          <w:rFonts w:ascii="Times New Roman" w:hAnsi="Times New Roman"/>
          <w:sz w:val="28"/>
          <w:szCs w:val="28"/>
        </w:rPr>
        <w:t>6</w:t>
      </w:r>
      <w:r w:rsidRPr="00CA7BD2">
        <w:rPr>
          <w:rFonts w:ascii="Times New Roman" w:hAnsi="Times New Roman"/>
          <w:sz w:val="28"/>
          <w:szCs w:val="28"/>
        </w:rPr>
        <w:t xml:space="preserve">.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w:t>
      </w:r>
      <w:r>
        <w:rPr>
          <w:rFonts w:ascii="Times New Roman" w:hAnsi="Times New Roman"/>
          <w:sz w:val="28"/>
          <w:szCs w:val="28"/>
        </w:rPr>
        <w:t xml:space="preserve">(аудиториям) </w:t>
      </w:r>
      <w:r w:rsidRPr="00CA7BD2">
        <w:rPr>
          <w:rFonts w:ascii="Times New Roman" w:hAnsi="Times New Roman"/>
          <w:sz w:val="28"/>
          <w:szCs w:val="28"/>
        </w:rPr>
        <w:t xml:space="preserve">в произвольном порядке (форма ИС-04 «Список участников итогового сочинения (изложения) в </w:t>
      </w:r>
      <w:r>
        <w:rPr>
          <w:rFonts w:ascii="Times New Roman" w:hAnsi="Times New Roman"/>
          <w:sz w:val="28"/>
          <w:szCs w:val="28"/>
        </w:rPr>
        <w:t>образовательной организации</w:t>
      </w:r>
      <w:r w:rsidRPr="00CA7BD2">
        <w:rPr>
          <w:rFonts w:ascii="Times New Roman" w:hAnsi="Times New Roman"/>
          <w:sz w:val="28"/>
          <w:szCs w:val="28"/>
        </w:rPr>
        <w:t xml:space="preserve"> (месте проведения)»</w:t>
      </w:r>
      <w:r>
        <w:rPr>
          <w:rFonts w:ascii="Times New Roman" w:hAnsi="Times New Roman"/>
          <w:sz w:val="28"/>
          <w:szCs w:val="28"/>
        </w:rPr>
        <w:t xml:space="preserve"> Методических документов</w:t>
      </w:r>
      <w:r w:rsidRPr="00CA7BD2">
        <w:rPr>
          <w:rFonts w:ascii="Times New Roman" w:hAnsi="Times New Roman"/>
          <w:sz w:val="28"/>
          <w:szCs w:val="28"/>
        </w:rPr>
        <w:t>).</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w:t>
      </w:r>
      <w:r>
        <w:rPr>
          <w:rFonts w:ascii="Times New Roman" w:hAnsi="Times New Roman"/>
          <w:sz w:val="28"/>
          <w:szCs w:val="28"/>
        </w:rPr>
        <w:t>7</w:t>
      </w:r>
      <w:r w:rsidRPr="00CA7BD2">
        <w:rPr>
          <w:rFonts w:ascii="Times New Roman" w:hAnsi="Times New Roman"/>
          <w:sz w:val="28"/>
          <w:szCs w:val="28"/>
        </w:rPr>
        <w:t xml:space="preserve">. Вход участников итогового сочинения (изложения) в места проведения итогового сочинения (изложения) начинается с 09.00 </w:t>
      </w:r>
      <w:r>
        <w:rPr>
          <w:rFonts w:ascii="Times New Roman" w:hAnsi="Times New Roman"/>
          <w:sz w:val="28"/>
          <w:szCs w:val="28"/>
        </w:rPr>
        <w:t xml:space="preserve">часов </w:t>
      </w:r>
      <w:r w:rsidRPr="00CA7BD2">
        <w:rPr>
          <w:rFonts w:ascii="Times New Roman" w:hAnsi="Times New Roman"/>
          <w:sz w:val="28"/>
          <w:szCs w:val="28"/>
        </w:rPr>
        <w:t xml:space="preserve">по местному времени. Участники итогового сочинения (изложения) рассаживаются за рабочие </w:t>
      </w:r>
      <w:r>
        <w:rPr>
          <w:rFonts w:ascii="Times New Roman" w:hAnsi="Times New Roman"/>
          <w:sz w:val="28"/>
          <w:szCs w:val="28"/>
        </w:rPr>
        <w:t>места</w:t>
      </w:r>
      <w:r w:rsidRPr="00CA7BD2">
        <w:rPr>
          <w:rFonts w:ascii="Times New Roman" w:hAnsi="Times New Roman"/>
          <w:sz w:val="28"/>
          <w:szCs w:val="28"/>
        </w:rPr>
        <w:t xml:space="preserve"> в учебном кабинете</w:t>
      </w:r>
      <w:r>
        <w:rPr>
          <w:rFonts w:ascii="Times New Roman" w:hAnsi="Times New Roman"/>
          <w:sz w:val="28"/>
          <w:szCs w:val="28"/>
        </w:rPr>
        <w:t xml:space="preserve"> (аудитории)</w:t>
      </w:r>
      <w:r w:rsidRPr="00CA7BD2">
        <w:rPr>
          <w:rFonts w:ascii="Times New Roman" w:hAnsi="Times New Roman"/>
          <w:sz w:val="28"/>
          <w:szCs w:val="28"/>
        </w:rPr>
        <w:t xml:space="preserve">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в образовательных организациях или комиссии по проведению итогового сочинения в местах, определенных </w:t>
      </w:r>
      <w:r>
        <w:rPr>
          <w:rFonts w:ascii="Times New Roman" w:hAnsi="Times New Roman"/>
          <w:sz w:val="28"/>
          <w:szCs w:val="28"/>
        </w:rPr>
        <w:t>Департаментом</w:t>
      </w:r>
      <w:r w:rsidRPr="00CA7BD2">
        <w:rPr>
          <w:rFonts w:ascii="Times New Roman" w:hAnsi="Times New Roman"/>
          <w:sz w:val="28"/>
          <w:szCs w:val="28"/>
        </w:rPr>
        <w:t xml:space="preserve"> (далее вместе – комиссия по проведению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w:t>
      </w:r>
      <w:r>
        <w:rPr>
          <w:rFonts w:ascii="Times New Roman" w:hAnsi="Times New Roman"/>
          <w:sz w:val="28"/>
          <w:szCs w:val="28"/>
        </w:rPr>
        <w:t>8</w:t>
      </w:r>
      <w:r w:rsidRPr="00CA7BD2">
        <w:rPr>
          <w:rFonts w:ascii="Times New Roman" w:hAnsi="Times New Roman"/>
          <w:sz w:val="28"/>
          <w:szCs w:val="28"/>
        </w:rPr>
        <w:t xml:space="preserve">. Итоговое сочинение (изложение) начинается в 10.00 </w:t>
      </w:r>
      <w:r>
        <w:rPr>
          <w:rFonts w:ascii="Times New Roman" w:hAnsi="Times New Roman"/>
          <w:sz w:val="28"/>
          <w:szCs w:val="28"/>
        </w:rPr>
        <w:t xml:space="preserve">часов </w:t>
      </w:r>
      <w:r w:rsidRPr="00CA7BD2">
        <w:rPr>
          <w:rFonts w:ascii="Times New Roman" w:hAnsi="Times New Roman"/>
          <w:sz w:val="28"/>
          <w:szCs w:val="28"/>
        </w:rPr>
        <w:t>по местному времени.</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w:t>
      </w:r>
      <w:r>
        <w:rPr>
          <w:rFonts w:ascii="Times New Roman" w:hAnsi="Times New Roman"/>
          <w:sz w:val="28"/>
          <w:szCs w:val="28"/>
        </w:rPr>
        <w:t>9</w:t>
      </w:r>
      <w:r w:rsidRPr="00CA7BD2">
        <w:rPr>
          <w:rFonts w:ascii="Times New Roman" w:hAnsi="Times New Roman"/>
          <w:sz w:val="28"/>
          <w:szCs w:val="28"/>
        </w:rPr>
        <w:t>.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w:t>
      </w:r>
      <w:r>
        <w:rPr>
          <w:rFonts w:ascii="Times New Roman" w:hAnsi="Times New Roman"/>
          <w:sz w:val="28"/>
          <w:szCs w:val="28"/>
        </w:rPr>
        <w:t>10</w:t>
      </w:r>
      <w:r w:rsidRPr="00CA7BD2">
        <w:rPr>
          <w:rFonts w:ascii="Times New Roman" w:hAnsi="Times New Roman"/>
          <w:sz w:val="28"/>
          <w:szCs w:val="28"/>
        </w:rPr>
        <w:t xml:space="preserve">.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w:t>
      </w:r>
      <w:r>
        <w:rPr>
          <w:rFonts w:ascii="Times New Roman" w:hAnsi="Times New Roman"/>
          <w:sz w:val="28"/>
          <w:szCs w:val="28"/>
        </w:rPr>
        <w:t xml:space="preserve">часов </w:t>
      </w:r>
      <w:r w:rsidRPr="00CA7BD2">
        <w:rPr>
          <w:rFonts w:ascii="Times New Roman" w:hAnsi="Times New Roman"/>
          <w:sz w:val="28"/>
          <w:szCs w:val="28"/>
        </w:rPr>
        <w:t>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w:t>
      </w:r>
      <w:r>
        <w:rPr>
          <w:rFonts w:ascii="Times New Roman" w:hAnsi="Times New Roman"/>
          <w:sz w:val="28"/>
          <w:szCs w:val="28"/>
        </w:rPr>
        <w:t>11</w:t>
      </w:r>
      <w:r w:rsidRPr="00CA7BD2">
        <w:rPr>
          <w:rFonts w:ascii="Times New Roman" w:hAnsi="Times New Roman"/>
          <w:sz w:val="28"/>
          <w:szCs w:val="28"/>
        </w:rPr>
        <w:t xml:space="preserve">. Члены комиссии </w:t>
      </w:r>
      <w:r>
        <w:rPr>
          <w:rFonts w:ascii="Times New Roman" w:hAnsi="Times New Roman"/>
          <w:sz w:val="28"/>
          <w:szCs w:val="28"/>
        </w:rPr>
        <w:t xml:space="preserve">образовательной организации </w:t>
      </w:r>
      <w:r w:rsidRPr="00CA7BD2">
        <w:rPr>
          <w:rFonts w:ascii="Times New Roman" w:hAnsi="Times New Roman"/>
          <w:sz w:val="28"/>
          <w:szCs w:val="28"/>
        </w:rPr>
        <w:t>по проведению итогового сочинения (изложения) выдают участникам итогового сочинения (изложения) бланки регистрации, бланки записи</w:t>
      </w:r>
      <w:r>
        <w:rPr>
          <w:rFonts w:ascii="Times New Roman" w:hAnsi="Times New Roman"/>
          <w:sz w:val="28"/>
          <w:szCs w:val="28"/>
        </w:rPr>
        <w:t>, дополнительные бланки записи для выполнения итогового сочинения (изложения), выдаваемые по запросу участникам итогового сочинения (изложения)</w:t>
      </w:r>
      <w:r w:rsidRPr="00CA7BD2">
        <w:rPr>
          <w:rFonts w:ascii="Times New Roman" w:hAnsi="Times New Roman"/>
          <w:sz w:val="28"/>
          <w:szCs w:val="28"/>
        </w:rPr>
        <w:t>,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7.1</w:t>
      </w:r>
      <w:r>
        <w:rPr>
          <w:rFonts w:ascii="Times New Roman" w:hAnsi="Times New Roman"/>
          <w:sz w:val="28"/>
          <w:szCs w:val="28"/>
        </w:rPr>
        <w:t>2</w:t>
      </w:r>
      <w:r w:rsidRPr="00CA7BD2">
        <w:rPr>
          <w:rFonts w:ascii="Times New Roman" w:hAnsi="Times New Roman"/>
          <w:sz w:val="28"/>
          <w:szCs w:val="28"/>
        </w:rPr>
        <w:t xml:space="preserve">. При проведении второй части инструктажа, которая начинается не ранее 10.00 </w:t>
      </w:r>
      <w:r>
        <w:rPr>
          <w:rFonts w:ascii="Times New Roman" w:hAnsi="Times New Roman"/>
          <w:sz w:val="28"/>
          <w:szCs w:val="28"/>
        </w:rPr>
        <w:t xml:space="preserve">часов </w:t>
      </w:r>
      <w:r w:rsidRPr="00CA7BD2">
        <w:rPr>
          <w:rFonts w:ascii="Times New Roman" w:hAnsi="Times New Roman"/>
          <w:sz w:val="28"/>
          <w:szCs w:val="28"/>
        </w:rPr>
        <w:t>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запрещено).</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7.1</w:t>
      </w:r>
      <w:r>
        <w:rPr>
          <w:rFonts w:ascii="Times New Roman" w:hAnsi="Times New Roman"/>
          <w:sz w:val="28"/>
          <w:szCs w:val="28"/>
        </w:rPr>
        <w:t>3</w:t>
      </w:r>
      <w:r w:rsidRPr="00CA7BD2">
        <w:rPr>
          <w:rFonts w:ascii="Times New Roman" w:hAnsi="Times New Roman"/>
          <w:sz w:val="28"/>
          <w:szCs w:val="28"/>
        </w:rPr>
        <w:t>.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w:t>
      </w:r>
      <w:r>
        <w:rPr>
          <w:rStyle w:val="aff"/>
          <w:sz w:val="28"/>
          <w:szCs w:val="28"/>
        </w:rPr>
        <w:footnoteReference w:id="4"/>
      </w:r>
      <w:r w:rsidRPr="00CA7BD2">
        <w:rPr>
          <w:rFonts w:ascii="Times New Roman" w:hAnsi="Times New Roman"/>
          <w:sz w:val="28"/>
          <w:szCs w:val="28"/>
        </w:rPr>
        <w:t>. Члены комиссии по проведению итогового сочинения (изложения) проверяют правильность заполнения участниками итогового сочинения (изложения)</w:t>
      </w:r>
      <w:r>
        <w:rPr>
          <w:rFonts w:ascii="Times New Roman" w:hAnsi="Times New Roman"/>
          <w:sz w:val="28"/>
          <w:szCs w:val="28"/>
        </w:rPr>
        <w:t xml:space="preserve"> регистрационных полей бланков, а </w:t>
      </w:r>
      <w:r w:rsidRPr="00CA7BD2">
        <w:rPr>
          <w:rFonts w:ascii="Times New Roman" w:hAnsi="Times New Roman"/>
          <w:sz w:val="28"/>
          <w:szCs w:val="28"/>
        </w:rPr>
        <w:t>также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r>
        <w:rPr>
          <w:rFonts w:ascii="Times New Roman" w:hAnsi="Times New Roman"/>
          <w:sz w:val="28"/>
          <w:szCs w:val="28"/>
        </w:rPr>
        <w:t xml:space="preserve"> в </w:t>
      </w:r>
      <w:r w:rsidRPr="00CA7BD2">
        <w:rPr>
          <w:rFonts w:ascii="Times New Roman" w:hAnsi="Times New Roman"/>
          <w:sz w:val="28"/>
          <w:szCs w:val="28"/>
        </w:rPr>
        <w:t>бланк</w:t>
      </w:r>
      <w:r>
        <w:rPr>
          <w:rFonts w:ascii="Times New Roman" w:hAnsi="Times New Roman"/>
          <w:sz w:val="28"/>
          <w:szCs w:val="28"/>
        </w:rPr>
        <w:t>ах</w:t>
      </w:r>
      <w:r w:rsidRPr="00CA7BD2">
        <w:rPr>
          <w:rFonts w:ascii="Times New Roman" w:hAnsi="Times New Roman"/>
          <w:sz w:val="28"/>
          <w:szCs w:val="28"/>
        </w:rPr>
        <w:t xml:space="preserve"> регистрации и бланк</w:t>
      </w:r>
      <w:r>
        <w:rPr>
          <w:rFonts w:ascii="Times New Roman" w:hAnsi="Times New Roman"/>
          <w:sz w:val="28"/>
          <w:szCs w:val="28"/>
        </w:rPr>
        <w:t>ах</w:t>
      </w:r>
      <w:r w:rsidRPr="00CA7BD2">
        <w:rPr>
          <w:rFonts w:ascii="Times New Roman" w:hAnsi="Times New Roman"/>
          <w:sz w:val="28"/>
          <w:szCs w:val="28"/>
        </w:rPr>
        <w:t xml:space="preserve"> записи каждого участника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7.1</w:t>
      </w:r>
      <w:r>
        <w:rPr>
          <w:rFonts w:ascii="Times New Roman" w:hAnsi="Times New Roman"/>
          <w:sz w:val="28"/>
          <w:szCs w:val="28"/>
        </w:rPr>
        <w:t>4</w:t>
      </w:r>
      <w:r w:rsidRPr="00CA7BD2">
        <w:rPr>
          <w:rFonts w:ascii="Times New Roman" w:hAnsi="Times New Roman"/>
          <w:sz w:val="28"/>
          <w:szCs w:val="28"/>
        </w:rPr>
        <w:t>. После проведения второй части инструктажа члены комиссии по проведению итогового сочинения (изложения) объявляют начало, продолжительность</w:t>
      </w:r>
      <w:r>
        <w:rPr>
          <w:rStyle w:val="aff"/>
          <w:sz w:val="28"/>
          <w:szCs w:val="28"/>
        </w:rPr>
        <w:footnoteReference w:id="5"/>
      </w:r>
      <w:r w:rsidRPr="00CA7BD2">
        <w:rPr>
          <w:rFonts w:ascii="Times New Roman" w:hAnsi="Times New Roman"/>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7.1</w:t>
      </w:r>
      <w:r>
        <w:rPr>
          <w:rFonts w:ascii="Times New Roman" w:hAnsi="Times New Roman"/>
          <w:sz w:val="28"/>
          <w:szCs w:val="28"/>
        </w:rPr>
        <w:t>5</w:t>
      </w:r>
      <w:r w:rsidRPr="00CA7BD2">
        <w:rPr>
          <w:rFonts w:ascii="Times New Roman" w:hAnsi="Times New Roman"/>
          <w:sz w:val="28"/>
          <w:szCs w:val="28"/>
        </w:rPr>
        <w:t>. В случае нехватки места в бланках записи, выданных ранее, по запросу участника итогового сочинения (изложения)</w:t>
      </w:r>
      <w:r w:rsidR="00124C4E">
        <w:rPr>
          <w:rFonts w:ascii="Times New Roman" w:hAnsi="Times New Roman"/>
          <w:sz w:val="28"/>
          <w:szCs w:val="28"/>
        </w:rPr>
        <w:t>,</w:t>
      </w:r>
      <w:r w:rsidRPr="00CA7BD2">
        <w:rPr>
          <w:rFonts w:ascii="Times New Roman" w:hAnsi="Times New Roman"/>
          <w:sz w:val="28"/>
          <w:szCs w:val="28"/>
        </w:rPr>
        <w:t xml:space="preserve"> члены комиссии по проведению итогового</w:t>
      </w:r>
      <w:r w:rsidR="00500975">
        <w:rPr>
          <w:rFonts w:ascii="Times New Roman" w:hAnsi="Times New Roman"/>
          <w:sz w:val="28"/>
          <w:szCs w:val="28"/>
        </w:rPr>
        <w:t xml:space="preserve"> </w:t>
      </w:r>
      <w:r w:rsidRPr="00CA7BD2">
        <w:rPr>
          <w:rFonts w:ascii="Times New Roman" w:hAnsi="Times New Roman"/>
          <w:sz w:val="28"/>
          <w:szCs w:val="28"/>
        </w:rPr>
        <w:t>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7.1</w:t>
      </w:r>
      <w:r>
        <w:rPr>
          <w:rFonts w:ascii="Times New Roman" w:hAnsi="Times New Roman"/>
          <w:sz w:val="28"/>
          <w:szCs w:val="28"/>
        </w:rPr>
        <w:t>6</w:t>
      </w:r>
      <w:r w:rsidRPr="00CA7BD2">
        <w:rPr>
          <w:rFonts w:ascii="Times New Roman" w:hAnsi="Times New Roman"/>
          <w:sz w:val="28"/>
          <w:szCs w:val="28"/>
        </w:rPr>
        <w:t>.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CA7BD2">
        <w:rPr>
          <w:rFonts w:ascii="Times New Roman" w:hAnsi="Times New Roman"/>
          <w:sz w:val="28"/>
          <w:szCs w:val="28"/>
        </w:rPr>
        <w:t>ручка (гелевая или капиллярная с чернилами чёрного цвета);</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CA7BD2">
        <w:rPr>
          <w:rFonts w:ascii="Times New Roman" w:hAnsi="Times New Roman"/>
          <w:sz w:val="28"/>
          <w:szCs w:val="28"/>
        </w:rPr>
        <w:t>документ, удостоверяющий личность;</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CA7BD2">
        <w:rPr>
          <w:rFonts w:ascii="Times New Roman" w:hAnsi="Times New Roman"/>
          <w:sz w:val="28"/>
          <w:szCs w:val="28"/>
        </w:rPr>
        <w:t xml:space="preserve">орфографический словарь для участников итогового сочинения (орфографический и толковый словари для участников итогового изложения), выданный </w:t>
      </w:r>
      <w:r>
        <w:rPr>
          <w:rFonts w:ascii="Times New Roman" w:hAnsi="Times New Roman"/>
          <w:sz w:val="28"/>
          <w:szCs w:val="28"/>
        </w:rPr>
        <w:t xml:space="preserve">в образовательной организации </w:t>
      </w:r>
      <w:r w:rsidRPr="004C175C">
        <w:rPr>
          <w:rFonts w:ascii="Times New Roman" w:hAnsi="Times New Roman"/>
          <w:sz w:val="28"/>
          <w:szCs w:val="28"/>
        </w:rPr>
        <w:t>(по месту участия в написании итогового сочинения (изложения)</w:t>
      </w:r>
      <w:r w:rsidRPr="00CA7BD2">
        <w:rPr>
          <w:rFonts w:ascii="Times New Roman" w:hAnsi="Times New Roman"/>
          <w:sz w:val="28"/>
          <w:szCs w:val="28"/>
        </w:rPr>
        <w:t>;</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CA7BD2">
        <w:rPr>
          <w:rFonts w:ascii="Times New Roman" w:hAnsi="Times New Roman"/>
          <w:sz w:val="28"/>
          <w:szCs w:val="28"/>
        </w:rPr>
        <w:t>лекарства и питание (при необходимости);</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CA7BD2">
        <w:rPr>
          <w:rFonts w:ascii="Times New Roman" w:hAnsi="Times New Roman"/>
          <w:sz w:val="28"/>
          <w:szCs w:val="28"/>
        </w:rPr>
        <w:t>инструкция для участников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CA7BD2">
        <w:rPr>
          <w:rFonts w:ascii="Times New Roman" w:hAnsi="Times New Roman"/>
          <w:sz w:val="28"/>
          <w:szCs w:val="28"/>
        </w:rPr>
        <w:t>листы бумаги для черновиков, выданные по месту проведения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CA7BD2">
        <w:rPr>
          <w:rFonts w:ascii="Times New Roman" w:hAnsi="Times New Roman"/>
          <w:sz w:val="28"/>
          <w:szCs w:val="28"/>
        </w:rPr>
        <w:t>специальные технические средства (для участников итогового сочинения (изложения) с ОВЗ, детей-инвалидов, инвалидов) (при необходимости).</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7.1</w:t>
      </w:r>
      <w:r>
        <w:rPr>
          <w:rFonts w:ascii="Times New Roman" w:hAnsi="Times New Roman"/>
          <w:sz w:val="28"/>
          <w:szCs w:val="28"/>
        </w:rPr>
        <w:t>7</w:t>
      </w:r>
      <w:r w:rsidRPr="00CA7BD2">
        <w:rPr>
          <w:rFonts w:ascii="Times New Roman" w:hAnsi="Times New Roman"/>
          <w:sz w:val="28"/>
          <w:szCs w:val="28"/>
        </w:rPr>
        <w:t>. Во время проведения итогового сочинения (изложения):</w:t>
      </w:r>
    </w:p>
    <w:p w:rsidR="00327039"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7.1</w:t>
      </w:r>
      <w:r>
        <w:rPr>
          <w:rFonts w:ascii="Times New Roman" w:hAnsi="Times New Roman"/>
          <w:sz w:val="28"/>
          <w:szCs w:val="28"/>
        </w:rPr>
        <w:t>8</w:t>
      </w:r>
      <w:r w:rsidRPr="00CA7BD2">
        <w:rPr>
          <w:rFonts w:ascii="Times New Roman" w:hAnsi="Times New Roman"/>
          <w:sz w:val="28"/>
          <w:szCs w:val="28"/>
        </w:rPr>
        <w:t>. В случае</w:t>
      </w:r>
      <w:r w:rsidR="00124C4E">
        <w:rPr>
          <w:rFonts w:ascii="Times New Roman" w:hAnsi="Times New Roman"/>
          <w:sz w:val="28"/>
          <w:szCs w:val="28"/>
        </w:rPr>
        <w:t>,</w:t>
      </w:r>
      <w:r w:rsidRPr="00CA7BD2">
        <w:rPr>
          <w:rFonts w:ascii="Times New Roman" w:hAnsi="Times New Roman"/>
          <w:sz w:val="28"/>
          <w:szCs w:val="28"/>
        </w:rPr>
        <w:t xml:space="preserve">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Pr>
          <w:rFonts w:ascii="Times New Roman" w:hAnsi="Times New Roman"/>
          <w:sz w:val="28"/>
          <w:szCs w:val="28"/>
        </w:rPr>
        <w:t xml:space="preserve"> Методических </w:t>
      </w:r>
      <w:r w:rsidR="00352B5E">
        <w:rPr>
          <w:rFonts w:ascii="Times New Roman" w:hAnsi="Times New Roman"/>
          <w:sz w:val="28"/>
          <w:szCs w:val="28"/>
        </w:rPr>
        <w:t>документов</w:t>
      </w:r>
      <w:r w:rsidRPr="00CA7BD2">
        <w:rPr>
          <w:rFonts w:ascii="Times New Roman" w:hAnsi="Times New Roman"/>
          <w:sz w:val="28"/>
          <w:szCs w:val="28"/>
        </w:rPr>
        <w:t xml:space="preserve">), вносят соответствующую отметку в форму ИС-05 «Ведомость проведения итогового сочинения (изложения) в учебном кабинете </w:t>
      </w:r>
      <w:r>
        <w:rPr>
          <w:rFonts w:ascii="Times New Roman" w:hAnsi="Times New Roman"/>
          <w:sz w:val="28"/>
          <w:szCs w:val="28"/>
        </w:rPr>
        <w:t xml:space="preserve">образовательной организации </w:t>
      </w:r>
      <w:r w:rsidRPr="00CA7BD2">
        <w:rPr>
          <w:rFonts w:ascii="Times New Roman" w:hAnsi="Times New Roman"/>
          <w:sz w:val="28"/>
          <w:szCs w:val="28"/>
        </w:rPr>
        <w:t xml:space="preserve">(месте проведения)» </w:t>
      </w:r>
      <w:r>
        <w:rPr>
          <w:rFonts w:ascii="Times New Roman" w:hAnsi="Times New Roman"/>
          <w:sz w:val="28"/>
          <w:szCs w:val="28"/>
        </w:rPr>
        <w:t xml:space="preserve">Методических </w:t>
      </w:r>
      <w:r w:rsidR="00352B5E">
        <w:rPr>
          <w:rFonts w:ascii="Times New Roman" w:hAnsi="Times New Roman"/>
          <w:sz w:val="28"/>
          <w:szCs w:val="28"/>
        </w:rPr>
        <w:t>документов</w:t>
      </w:r>
      <w:r w:rsidRPr="00CA7BD2">
        <w:rPr>
          <w:rFonts w:ascii="Times New Roman" w:hAnsi="Times New Roman"/>
          <w:sz w:val="28"/>
          <w:szCs w:val="28"/>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w:t>
      </w:r>
      <w:r>
        <w:rPr>
          <w:rFonts w:ascii="Times New Roman" w:hAnsi="Times New Roman"/>
          <w:sz w:val="28"/>
          <w:szCs w:val="28"/>
        </w:rPr>
        <w:t>ому</w:t>
      </w:r>
      <w:r w:rsidR="00500975">
        <w:rPr>
          <w:rFonts w:ascii="Times New Roman" w:hAnsi="Times New Roman"/>
          <w:sz w:val="28"/>
          <w:szCs w:val="28"/>
        </w:rPr>
        <w:t xml:space="preserve"> </w:t>
      </w:r>
      <w:r>
        <w:rPr>
          <w:rFonts w:ascii="Times New Roman" w:hAnsi="Times New Roman"/>
          <w:sz w:val="28"/>
          <w:szCs w:val="28"/>
        </w:rPr>
        <w:t>написанию</w:t>
      </w:r>
      <w:r w:rsidRPr="00CA7BD2">
        <w:rPr>
          <w:rFonts w:ascii="Times New Roman" w:hAnsi="Times New Roman"/>
          <w:sz w:val="28"/>
          <w:szCs w:val="28"/>
        </w:rPr>
        <w:t xml:space="preserve"> итогового сочинения (изложения) в дополнительные сроки. Внесение</w:t>
      </w:r>
      <w:r w:rsidR="00500975">
        <w:rPr>
          <w:rFonts w:ascii="Times New Roman" w:hAnsi="Times New Roman"/>
          <w:sz w:val="28"/>
          <w:szCs w:val="28"/>
        </w:rPr>
        <w:t xml:space="preserve"> </w:t>
      </w:r>
      <w:r w:rsidRPr="00CA7BD2">
        <w:rPr>
          <w:rFonts w:ascii="Times New Roman" w:hAnsi="Times New Roman"/>
          <w:sz w:val="28"/>
          <w:szCs w:val="28"/>
        </w:rPr>
        <w:t>отметки в поле «Не закончил» подтверждается подписью члена комиссии по проведению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7.1</w:t>
      </w:r>
      <w:r>
        <w:rPr>
          <w:rFonts w:ascii="Times New Roman" w:hAnsi="Times New Roman"/>
          <w:sz w:val="28"/>
          <w:szCs w:val="28"/>
        </w:rPr>
        <w:t>9</w:t>
      </w:r>
      <w:r w:rsidRPr="00CA7BD2">
        <w:rPr>
          <w:rFonts w:ascii="Times New Roman" w:hAnsi="Times New Roman"/>
          <w:sz w:val="28"/>
          <w:szCs w:val="28"/>
        </w:rPr>
        <w:t>.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w:t>
      </w:r>
      <w:r>
        <w:rPr>
          <w:rFonts w:ascii="Times New Roman" w:hAnsi="Times New Roman"/>
          <w:sz w:val="28"/>
          <w:szCs w:val="28"/>
        </w:rPr>
        <w:t>20</w:t>
      </w:r>
      <w:r w:rsidRPr="00CA7BD2">
        <w:rPr>
          <w:rFonts w:ascii="Times New Roman" w:hAnsi="Times New Roman"/>
          <w:sz w:val="28"/>
          <w:szCs w:val="28"/>
        </w:rPr>
        <w:t>. Участники итогового сочинения (изложения), досрочно завершившие написание итогового сочинения (изложения)</w:t>
      </w:r>
      <w:r>
        <w:rPr>
          <w:rFonts w:ascii="Times New Roman" w:hAnsi="Times New Roman"/>
          <w:sz w:val="28"/>
          <w:szCs w:val="28"/>
        </w:rPr>
        <w:t>(до окончания итогового сочинения (изложения)</w:t>
      </w:r>
      <w:r w:rsidRPr="00CA7BD2">
        <w:rPr>
          <w:rFonts w:ascii="Times New Roman" w:hAnsi="Times New Roman"/>
          <w:sz w:val="28"/>
          <w:szCs w:val="28"/>
        </w:rPr>
        <w:t>,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7.2</w:t>
      </w:r>
      <w:r>
        <w:rPr>
          <w:rFonts w:ascii="Times New Roman" w:hAnsi="Times New Roman"/>
          <w:sz w:val="28"/>
          <w:szCs w:val="28"/>
        </w:rPr>
        <w:t>1</w:t>
      </w:r>
      <w:r w:rsidRPr="00CA7BD2">
        <w:rPr>
          <w:rFonts w:ascii="Times New Roman" w:hAnsi="Times New Roman"/>
          <w:sz w:val="28"/>
          <w:szCs w:val="28"/>
        </w:rPr>
        <w:t>.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7.2</w:t>
      </w:r>
      <w:r>
        <w:rPr>
          <w:rFonts w:ascii="Times New Roman" w:hAnsi="Times New Roman"/>
          <w:sz w:val="28"/>
          <w:szCs w:val="28"/>
        </w:rPr>
        <w:t>2</w:t>
      </w:r>
      <w:r w:rsidRPr="00CA7BD2">
        <w:rPr>
          <w:rFonts w:ascii="Times New Roman" w:hAnsi="Times New Roman"/>
          <w:sz w:val="28"/>
          <w:szCs w:val="28"/>
        </w:rPr>
        <w:t>. Член комиссии по проведению итогового сочинения (изложения) ставит «Z»</w:t>
      </w:r>
      <w:r>
        <w:rPr>
          <w:rStyle w:val="aff"/>
          <w:sz w:val="28"/>
          <w:szCs w:val="28"/>
        </w:rPr>
        <w:footnoteReference w:id="6"/>
      </w:r>
      <w:r w:rsidRPr="00CA7BD2">
        <w:rPr>
          <w:rFonts w:ascii="Times New Roman" w:hAnsi="Times New Roman"/>
          <w:sz w:val="28"/>
          <w:szCs w:val="28"/>
        </w:rPr>
        <w:t xml:space="preserve"> в области бланка записи (или дополнительного бланка записи), оставшейся незаполненной.</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7.2</w:t>
      </w:r>
      <w:r>
        <w:rPr>
          <w:rFonts w:ascii="Times New Roman" w:hAnsi="Times New Roman"/>
          <w:sz w:val="28"/>
          <w:szCs w:val="28"/>
        </w:rPr>
        <w:t>3</w:t>
      </w:r>
      <w:r w:rsidRPr="00CA7BD2">
        <w:rPr>
          <w:rFonts w:ascii="Times New Roman" w:hAnsi="Times New Roman"/>
          <w:sz w:val="28"/>
          <w:szCs w:val="28"/>
        </w:rPr>
        <w:t>.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w:t>
      </w:r>
      <w:r w:rsidR="00500975">
        <w:rPr>
          <w:rFonts w:ascii="Times New Roman" w:hAnsi="Times New Roman"/>
          <w:sz w:val="28"/>
          <w:szCs w:val="28"/>
        </w:rPr>
        <w:t xml:space="preserve"> </w:t>
      </w:r>
      <w:r w:rsidRPr="00CA7BD2">
        <w:rPr>
          <w:rFonts w:ascii="Times New Roman" w:hAnsi="Times New Roman"/>
          <w:sz w:val="28"/>
          <w:szCs w:val="28"/>
        </w:rPr>
        <w:t>дополнительные бланки записи (в случае если такие выдавались по запросу участника), которое было выдано участнику.</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7.2</w:t>
      </w:r>
      <w:r>
        <w:rPr>
          <w:rFonts w:ascii="Times New Roman" w:hAnsi="Times New Roman"/>
          <w:sz w:val="28"/>
          <w:szCs w:val="28"/>
        </w:rPr>
        <w:t>4</w:t>
      </w:r>
      <w:r w:rsidRPr="00CA7BD2">
        <w:rPr>
          <w:rFonts w:ascii="Times New Roman" w:hAnsi="Times New Roman"/>
          <w:sz w:val="28"/>
          <w:szCs w:val="28"/>
        </w:rPr>
        <w:t>.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w:t>
      </w:r>
      <w:r>
        <w:rPr>
          <w:rFonts w:ascii="Times New Roman" w:hAnsi="Times New Roman"/>
          <w:sz w:val="28"/>
          <w:szCs w:val="28"/>
        </w:rPr>
        <w:t xml:space="preserve">, содержащиеся в Методических </w:t>
      </w:r>
      <w:r w:rsidR="00352B5E">
        <w:rPr>
          <w:rFonts w:ascii="Times New Roman" w:hAnsi="Times New Roman"/>
          <w:sz w:val="28"/>
          <w:szCs w:val="28"/>
        </w:rPr>
        <w:t>документ</w:t>
      </w:r>
      <w:r w:rsidR="00124C4E">
        <w:rPr>
          <w:rFonts w:ascii="Times New Roman" w:hAnsi="Times New Roman"/>
          <w:sz w:val="28"/>
          <w:szCs w:val="28"/>
        </w:rPr>
        <w:t>ах</w:t>
      </w:r>
      <w:r w:rsidRPr="00CA7BD2">
        <w:rPr>
          <w:rFonts w:ascii="Times New Roman" w:hAnsi="Times New Roman"/>
          <w:sz w:val="28"/>
          <w:szCs w:val="28"/>
        </w:rPr>
        <w:t>. В свою очередь, участник проверяет данные, внесенные в ведомость, подтверждая их личной подписью.</w:t>
      </w:r>
    </w:p>
    <w:p w:rsidR="00327039" w:rsidRPr="00CA7BD2"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7.2</w:t>
      </w:r>
      <w:r>
        <w:rPr>
          <w:rFonts w:ascii="Times New Roman" w:hAnsi="Times New Roman"/>
          <w:sz w:val="28"/>
          <w:szCs w:val="28"/>
        </w:rPr>
        <w:t>5</w:t>
      </w:r>
      <w:r w:rsidRPr="00CA7BD2">
        <w:rPr>
          <w:rFonts w:ascii="Times New Roman" w:hAnsi="Times New Roman"/>
          <w:sz w:val="28"/>
          <w:szCs w:val="28"/>
        </w:rPr>
        <w:t>.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327039" w:rsidRPr="00CA7BD2"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p>
    <w:p w:rsidR="00327039" w:rsidRPr="00327039" w:rsidRDefault="00327039" w:rsidP="00327039">
      <w:pPr>
        <w:pStyle w:val="23"/>
        <w:tabs>
          <w:tab w:val="left" w:pos="1441"/>
        </w:tabs>
        <w:spacing w:before="0" w:after="0" w:line="240" w:lineRule="auto"/>
        <w:jc w:val="center"/>
        <w:rPr>
          <w:rFonts w:ascii="Times New Roman" w:hAnsi="Times New Roman"/>
          <w:sz w:val="28"/>
          <w:szCs w:val="28"/>
        </w:rPr>
      </w:pPr>
      <w:r w:rsidRPr="00327039">
        <w:rPr>
          <w:rFonts w:ascii="Times New Roman" w:hAnsi="Times New Roman"/>
          <w:sz w:val="28"/>
          <w:szCs w:val="28"/>
        </w:rPr>
        <w:t xml:space="preserve">8. Удаление и повторный допуск к написанию итогового сочинения (изложения). </w:t>
      </w:r>
    </w:p>
    <w:p w:rsidR="00327039" w:rsidRPr="00327039"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p>
    <w:p w:rsidR="00327039"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8.1. </w:t>
      </w:r>
      <w:r w:rsidRPr="00CA7BD2">
        <w:rPr>
          <w:rFonts w:ascii="Times New Roman" w:hAnsi="Times New Roman"/>
          <w:sz w:val="28"/>
          <w:szCs w:val="28"/>
        </w:rPr>
        <w:t xml:space="preserve">В случае если участник итогового сочинения (изложения) нарушил требования, установленные пунктом 27 Порядка проведения ГИА-11, </w:t>
      </w:r>
      <w:r>
        <w:rPr>
          <w:rFonts w:ascii="Times New Roman" w:hAnsi="Times New Roman"/>
          <w:sz w:val="28"/>
          <w:szCs w:val="28"/>
        </w:rPr>
        <w:t xml:space="preserve">пункты 7.16, 7.17 настоящего Порядка </w:t>
      </w:r>
      <w:r w:rsidRPr="00CA7BD2">
        <w:rPr>
          <w:rFonts w:ascii="Times New Roman" w:hAnsi="Times New Roman"/>
          <w:sz w:val="28"/>
          <w:szCs w:val="28"/>
        </w:rPr>
        <w:t>он удаляется с итогового сочинения (изложения).</w:t>
      </w:r>
    </w:p>
    <w:p w:rsidR="00327039" w:rsidRPr="00CA7BD2" w:rsidRDefault="00327039" w:rsidP="00327039">
      <w:pPr>
        <w:pStyle w:val="23"/>
        <w:tabs>
          <w:tab w:val="left" w:pos="1441"/>
        </w:tabs>
        <w:spacing w:before="0" w:after="0" w:line="240" w:lineRule="auto"/>
        <w:ind w:firstLine="709"/>
        <w:rPr>
          <w:rFonts w:ascii="Times New Roman" w:hAnsi="Times New Roman"/>
          <w:sz w:val="28"/>
          <w:szCs w:val="28"/>
        </w:rPr>
      </w:pPr>
      <w:r w:rsidRPr="00CA7BD2">
        <w:rPr>
          <w:rFonts w:ascii="Times New Roman" w:hAnsi="Times New Roman"/>
          <w:sz w:val="28"/>
          <w:szCs w:val="28"/>
        </w:rPr>
        <w:t>Член комиссии по проведению итогового сочинения (изложения) составляет «Акт об удалении участника итогового сочинения (изложения)» (форма ИС-09</w:t>
      </w:r>
      <w:r>
        <w:rPr>
          <w:rFonts w:ascii="Times New Roman" w:hAnsi="Times New Roman"/>
          <w:sz w:val="28"/>
          <w:szCs w:val="28"/>
        </w:rPr>
        <w:t xml:space="preserve"> Методических </w:t>
      </w:r>
      <w:r w:rsidR="00FB0B62">
        <w:rPr>
          <w:rFonts w:ascii="Times New Roman" w:hAnsi="Times New Roman"/>
          <w:sz w:val="28"/>
          <w:szCs w:val="28"/>
        </w:rPr>
        <w:t>документов</w:t>
      </w:r>
      <w:r w:rsidRPr="00CA7BD2">
        <w:rPr>
          <w:rFonts w:ascii="Times New Roman" w:hAnsi="Times New Roman"/>
          <w:sz w:val="28"/>
          <w:szCs w:val="28"/>
        </w:rPr>
        <w:t xml:space="preserve">), вносит соответствующую отметку в форму ИС-05 «Ведомость проведения итогового сочинения (изложения) в учебном кабинете </w:t>
      </w:r>
      <w:r>
        <w:rPr>
          <w:rFonts w:ascii="Times New Roman" w:hAnsi="Times New Roman"/>
          <w:sz w:val="28"/>
          <w:szCs w:val="28"/>
        </w:rPr>
        <w:t>образовательной организации</w:t>
      </w:r>
      <w:r w:rsidRPr="00CA7BD2">
        <w:rPr>
          <w:rFonts w:ascii="Times New Roman" w:hAnsi="Times New Roman"/>
          <w:sz w:val="28"/>
          <w:szCs w:val="28"/>
        </w:rPr>
        <w:t xml:space="preserve"> (месте проведения)» </w:t>
      </w:r>
      <w:r>
        <w:rPr>
          <w:rFonts w:ascii="Times New Roman" w:hAnsi="Times New Roman"/>
          <w:sz w:val="28"/>
          <w:szCs w:val="28"/>
        </w:rPr>
        <w:t xml:space="preserve">Методических </w:t>
      </w:r>
      <w:r w:rsidR="00FB0B62">
        <w:rPr>
          <w:rFonts w:ascii="Times New Roman" w:hAnsi="Times New Roman"/>
          <w:sz w:val="28"/>
          <w:szCs w:val="28"/>
        </w:rPr>
        <w:t>документов</w:t>
      </w:r>
      <w:r w:rsidRPr="00CA7BD2">
        <w:rPr>
          <w:rFonts w:ascii="Times New Roman" w:hAnsi="Times New Roman"/>
          <w:sz w:val="28"/>
          <w:szCs w:val="28"/>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327039"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8.2. Решение об удалении участника из учебного кабинета (аудитории) образовательной организации, определенной Департаментом в качестве места проведения итогового сочинения (изложения), в период его участия в написании итогового сочинения (изложения), в связи с допущением им нарушения и допуска к повторному написанию итогового сочинения (изложения) в дополнительные сроки в </w:t>
      </w:r>
      <w:r w:rsidR="00FB0B62">
        <w:rPr>
          <w:rFonts w:ascii="Times New Roman" w:hAnsi="Times New Roman"/>
          <w:sz w:val="28"/>
          <w:szCs w:val="28"/>
        </w:rPr>
        <w:t>2020</w:t>
      </w:r>
      <w:r>
        <w:rPr>
          <w:rFonts w:ascii="Times New Roman" w:hAnsi="Times New Roman"/>
          <w:sz w:val="28"/>
          <w:szCs w:val="28"/>
        </w:rPr>
        <w:t xml:space="preserve"> – 202</w:t>
      </w:r>
      <w:r w:rsidR="00FB0B62">
        <w:rPr>
          <w:rFonts w:ascii="Times New Roman" w:hAnsi="Times New Roman"/>
          <w:sz w:val="28"/>
          <w:szCs w:val="28"/>
        </w:rPr>
        <w:t>1</w:t>
      </w:r>
      <w:r>
        <w:rPr>
          <w:rFonts w:ascii="Times New Roman" w:hAnsi="Times New Roman"/>
          <w:sz w:val="28"/>
          <w:szCs w:val="28"/>
        </w:rPr>
        <w:t xml:space="preserve"> учебному году, принимается руководителем образовательной организации.</w:t>
      </w:r>
    </w:p>
    <w:p w:rsidR="00327039"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8.3. Согласно приказу руководителя образовательной организации к повторному участию в написании итогового сочинения (изложения) в дополнительные сроки в </w:t>
      </w:r>
      <w:r w:rsidR="00FB0B62">
        <w:rPr>
          <w:rFonts w:ascii="Times New Roman" w:hAnsi="Times New Roman"/>
          <w:sz w:val="28"/>
          <w:szCs w:val="28"/>
        </w:rPr>
        <w:t>2020</w:t>
      </w:r>
      <w:r>
        <w:rPr>
          <w:rFonts w:ascii="Times New Roman" w:hAnsi="Times New Roman"/>
          <w:sz w:val="28"/>
          <w:szCs w:val="28"/>
        </w:rPr>
        <w:t xml:space="preserve"> – 202</w:t>
      </w:r>
      <w:r w:rsidR="00FB0B62">
        <w:rPr>
          <w:rFonts w:ascii="Times New Roman" w:hAnsi="Times New Roman"/>
          <w:sz w:val="28"/>
          <w:szCs w:val="28"/>
        </w:rPr>
        <w:t>1</w:t>
      </w:r>
      <w:r>
        <w:rPr>
          <w:rFonts w:ascii="Times New Roman" w:hAnsi="Times New Roman"/>
          <w:sz w:val="28"/>
          <w:szCs w:val="28"/>
        </w:rPr>
        <w:t xml:space="preserve"> учебном году (первую среду февраля – </w:t>
      </w:r>
      <w:r w:rsidR="00FB0B62">
        <w:rPr>
          <w:rFonts w:ascii="Times New Roman" w:hAnsi="Times New Roman"/>
          <w:sz w:val="28"/>
          <w:szCs w:val="28"/>
        </w:rPr>
        <w:t>3</w:t>
      </w:r>
      <w:r>
        <w:rPr>
          <w:rFonts w:ascii="Times New Roman" w:hAnsi="Times New Roman"/>
          <w:sz w:val="28"/>
          <w:szCs w:val="28"/>
        </w:rPr>
        <w:t xml:space="preserve"> февраля 202</w:t>
      </w:r>
      <w:r w:rsidR="00FB0B62">
        <w:rPr>
          <w:rFonts w:ascii="Times New Roman" w:hAnsi="Times New Roman"/>
          <w:sz w:val="28"/>
          <w:szCs w:val="28"/>
        </w:rPr>
        <w:t>1</w:t>
      </w:r>
      <w:r>
        <w:rPr>
          <w:rFonts w:ascii="Times New Roman" w:hAnsi="Times New Roman"/>
          <w:sz w:val="28"/>
          <w:szCs w:val="28"/>
        </w:rPr>
        <w:t xml:space="preserve"> года, первую рабочую среду мая – </w:t>
      </w:r>
      <w:r w:rsidR="00FB0B62">
        <w:rPr>
          <w:rFonts w:ascii="Times New Roman" w:hAnsi="Times New Roman"/>
          <w:sz w:val="28"/>
          <w:szCs w:val="28"/>
        </w:rPr>
        <w:t>5</w:t>
      </w:r>
      <w:r>
        <w:rPr>
          <w:rFonts w:ascii="Times New Roman" w:hAnsi="Times New Roman"/>
          <w:sz w:val="28"/>
          <w:szCs w:val="28"/>
        </w:rPr>
        <w:t xml:space="preserve"> мая 202</w:t>
      </w:r>
      <w:r w:rsidR="00FB0B62">
        <w:rPr>
          <w:rFonts w:ascii="Times New Roman" w:hAnsi="Times New Roman"/>
          <w:sz w:val="28"/>
          <w:szCs w:val="28"/>
        </w:rPr>
        <w:t>1</w:t>
      </w:r>
      <w:r>
        <w:rPr>
          <w:rFonts w:ascii="Times New Roman" w:hAnsi="Times New Roman"/>
          <w:sz w:val="28"/>
          <w:szCs w:val="28"/>
        </w:rPr>
        <w:t xml:space="preserve"> года) допускаются:</w:t>
      </w:r>
    </w:p>
    <w:p w:rsidR="00327039" w:rsidRPr="00B60BBA" w:rsidRDefault="00327039" w:rsidP="00327039">
      <w:pPr>
        <w:pStyle w:val="23"/>
        <w:tabs>
          <w:tab w:val="left" w:pos="1441"/>
        </w:tabs>
        <w:spacing w:before="0" w:after="0" w:line="240" w:lineRule="auto"/>
        <w:ind w:firstLine="709"/>
        <w:rPr>
          <w:rFonts w:ascii="Times New Roman" w:hAnsi="Times New Roman"/>
          <w:sz w:val="28"/>
          <w:szCs w:val="28"/>
        </w:rPr>
      </w:pPr>
      <w:r w:rsidRPr="00B60BBA">
        <w:rPr>
          <w:rFonts w:ascii="Times New Roman" w:hAnsi="Times New Roman"/>
          <w:sz w:val="28"/>
          <w:szCs w:val="28"/>
        </w:rPr>
        <w:t xml:space="preserve">обучающиеся </w:t>
      </w:r>
      <w:r>
        <w:rPr>
          <w:rFonts w:ascii="Times New Roman" w:hAnsi="Times New Roman"/>
          <w:sz w:val="28"/>
          <w:szCs w:val="28"/>
        </w:rPr>
        <w:t>11</w:t>
      </w:r>
      <w:r w:rsidRPr="00B60BBA">
        <w:rPr>
          <w:rFonts w:ascii="Times New Roman" w:hAnsi="Times New Roman"/>
          <w:sz w:val="28"/>
          <w:szCs w:val="28"/>
        </w:rPr>
        <w:t>(</w:t>
      </w:r>
      <w:r>
        <w:rPr>
          <w:rFonts w:ascii="Times New Roman" w:hAnsi="Times New Roman"/>
          <w:sz w:val="28"/>
          <w:szCs w:val="28"/>
        </w:rPr>
        <w:t>12</w:t>
      </w:r>
      <w:r w:rsidRPr="00B60BBA">
        <w:rPr>
          <w:rFonts w:ascii="Times New Roman" w:hAnsi="Times New Roman"/>
          <w:sz w:val="28"/>
          <w:szCs w:val="28"/>
        </w:rPr>
        <w:t>)</w:t>
      </w:r>
      <w:r w:rsidR="00124C4E">
        <w:rPr>
          <w:rFonts w:ascii="Times New Roman" w:hAnsi="Times New Roman"/>
          <w:sz w:val="28"/>
          <w:szCs w:val="28"/>
        </w:rPr>
        <w:t>-х</w:t>
      </w:r>
      <w:r w:rsidRPr="00B60BBA">
        <w:rPr>
          <w:rFonts w:ascii="Times New Roman" w:hAnsi="Times New Roman"/>
          <w:sz w:val="28"/>
          <w:szCs w:val="28"/>
        </w:rPr>
        <w:t xml:space="preserve"> классов, экстерны, получившие по итоговому сочинению (изложению) неудовлетворительный результат (</w:t>
      </w:r>
      <w:r>
        <w:rPr>
          <w:rFonts w:ascii="Times New Roman" w:hAnsi="Times New Roman"/>
          <w:sz w:val="28"/>
          <w:szCs w:val="28"/>
        </w:rPr>
        <w:t>«</w:t>
      </w:r>
      <w:r w:rsidRPr="00B60BBA">
        <w:rPr>
          <w:rFonts w:ascii="Times New Roman" w:hAnsi="Times New Roman"/>
          <w:sz w:val="28"/>
          <w:szCs w:val="28"/>
        </w:rPr>
        <w:t>незачет</w:t>
      </w:r>
      <w:r>
        <w:rPr>
          <w:rFonts w:ascii="Times New Roman" w:hAnsi="Times New Roman"/>
          <w:sz w:val="28"/>
          <w:szCs w:val="28"/>
        </w:rPr>
        <w:t>»</w:t>
      </w:r>
      <w:r w:rsidRPr="00B60BBA">
        <w:rPr>
          <w:rFonts w:ascii="Times New Roman" w:hAnsi="Times New Roman"/>
          <w:sz w:val="28"/>
          <w:szCs w:val="28"/>
        </w:rPr>
        <w:t>);</w:t>
      </w:r>
    </w:p>
    <w:p w:rsidR="00327039" w:rsidRPr="00B60BBA" w:rsidRDefault="00327039" w:rsidP="00327039">
      <w:pPr>
        <w:pStyle w:val="23"/>
        <w:tabs>
          <w:tab w:val="left" w:pos="1441"/>
        </w:tabs>
        <w:spacing w:before="0" w:after="0" w:line="240" w:lineRule="auto"/>
        <w:ind w:firstLine="709"/>
        <w:rPr>
          <w:rFonts w:ascii="Times New Roman" w:hAnsi="Times New Roman"/>
          <w:sz w:val="28"/>
          <w:szCs w:val="28"/>
        </w:rPr>
      </w:pPr>
      <w:r w:rsidRPr="00B60BBA">
        <w:rPr>
          <w:rFonts w:ascii="Times New Roman" w:hAnsi="Times New Roman"/>
          <w:sz w:val="28"/>
          <w:szCs w:val="28"/>
        </w:rPr>
        <w:t xml:space="preserve">обучающиеся </w:t>
      </w:r>
      <w:r>
        <w:rPr>
          <w:rFonts w:ascii="Times New Roman" w:hAnsi="Times New Roman"/>
          <w:sz w:val="28"/>
          <w:szCs w:val="28"/>
        </w:rPr>
        <w:t>11</w:t>
      </w:r>
      <w:r w:rsidRPr="00B60BBA">
        <w:rPr>
          <w:rFonts w:ascii="Times New Roman" w:hAnsi="Times New Roman"/>
          <w:sz w:val="28"/>
          <w:szCs w:val="28"/>
        </w:rPr>
        <w:t>(</w:t>
      </w:r>
      <w:r>
        <w:rPr>
          <w:rFonts w:ascii="Times New Roman" w:hAnsi="Times New Roman"/>
          <w:sz w:val="28"/>
          <w:szCs w:val="28"/>
        </w:rPr>
        <w:t>12</w:t>
      </w:r>
      <w:r w:rsidRPr="00B60BBA">
        <w:rPr>
          <w:rFonts w:ascii="Times New Roman" w:hAnsi="Times New Roman"/>
          <w:sz w:val="28"/>
          <w:szCs w:val="28"/>
        </w:rPr>
        <w:t>)</w:t>
      </w:r>
      <w:r w:rsidR="00124C4E">
        <w:rPr>
          <w:rFonts w:ascii="Times New Roman" w:hAnsi="Times New Roman"/>
          <w:sz w:val="28"/>
          <w:szCs w:val="28"/>
        </w:rPr>
        <w:t>-х</w:t>
      </w:r>
      <w:r w:rsidRPr="00B60BBA">
        <w:rPr>
          <w:rFonts w:ascii="Times New Roman" w:hAnsi="Times New Roman"/>
          <w:sz w:val="28"/>
          <w:szCs w:val="28"/>
        </w:rPr>
        <w:t xml:space="preserve"> классов, экстерны, удаленные с итогового сочинения (изложения) за нарушение требований, установленных пунктом 27 Порядка</w:t>
      </w:r>
      <w:r>
        <w:rPr>
          <w:rFonts w:ascii="Times New Roman" w:hAnsi="Times New Roman"/>
          <w:sz w:val="28"/>
          <w:szCs w:val="28"/>
        </w:rPr>
        <w:t xml:space="preserve"> проведения ГИА-11</w:t>
      </w:r>
      <w:r w:rsidRPr="00B60BBA">
        <w:rPr>
          <w:rFonts w:ascii="Times New Roman" w:hAnsi="Times New Roman"/>
          <w:sz w:val="28"/>
          <w:szCs w:val="28"/>
        </w:rPr>
        <w:t>;</w:t>
      </w:r>
    </w:p>
    <w:p w:rsidR="00327039" w:rsidRPr="00B60BBA" w:rsidRDefault="00327039" w:rsidP="00327039">
      <w:pPr>
        <w:pStyle w:val="23"/>
        <w:tabs>
          <w:tab w:val="left" w:pos="1441"/>
        </w:tabs>
        <w:spacing w:before="0" w:after="0" w:line="240" w:lineRule="auto"/>
        <w:ind w:firstLine="709"/>
        <w:rPr>
          <w:rFonts w:ascii="Times New Roman" w:hAnsi="Times New Roman"/>
          <w:sz w:val="28"/>
          <w:szCs w:val="28"/>
        </w:rPr>
      </w:pPr>
      <w:r w:rsidRPr="00B60BBA">
        <w:rPr>
          <w:rFonts w:ascii="Times New Roman" w:hAnsi="Times New Roman"/>
          <w:sz w:val="28"/>
          <w:szCs w:val="28"/>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327039"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r w:rsidRPr="00B60BBA">
        <w:rPr>
          <w:rFonts w:ascii="Times New Roman" w:hAnsi="Times New Roman"/>
          <w:sz w:val="28"/>
          <w:szCs w:val="28"/>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327039" w:rsidRDefault="00327039" w:rsidP="00327039">
      <w:pPr>
        <w:widowControl w:val="0"/>
        <w:ind w:firstLine="568"/>
        <w:contextualSpacing/>
        <w:jc w:val="both"/>
        <w:rPr>
          <w:sz w:val="28"/>
          <w:szCs w:val="28"/>
        </w:rPr>
      </w:pPr>
      <w:r>
        <w:rPr>
          <w:rFonts w:eastAsia="Calibri"/>
          <w:sz w:val="28"/>
          <w:szCs w:val="28"/>
        </w:rPr>
        <w:t xml:space="preserve">8.4. </w:t>
      </w:r>
      <w:r w:rsidRPr="00FB7888">
        <w:rPr>
          <w:sz w:val="28"/>
          <w:szCs w:val="28"/>
        </w:rPr>
        <w:t>Обучающиеся</w:t>
      </w:r>
      <w:r>
        <w:rPr>
          <w:sz w:val="28"/>
          <w:szCs w:val="28"/>
        </w:rPr>
        <w:t>,</w:t>
      </w:r>
      <w:r w:rsidR="00500975">
        <w:rPr>
          <w:sz w:val="28"/>
          <w:szCs w:val="28"/>
        </w:rPr>
        <w:t xml:space="preserve"> </w:t>
      </w:r>
      <w:r>
        <w:rPr>
          <w:sz w:val="28"/>
          <w:szCs w:val="28"/>
        </w:rPr>
        <w:t>получившие</w:t>
      </w:r>
      <w:r w:rsidRPr="00FB7888">
        <w:rPr>
          <w:sz w:val="28"/>
          <w:szCs w:val="28"/>
        </w:rPr>
        <w:t xml:space="preserve"> неудовлетворительн</w:t>
      </w:r>
      <w:r>
        <w:rPr>
          <w:sz w:val="28"/>
          <w:szCs w:val="28"/>
        </w:rPr>
        <w:t>ый</w:t>
      </w:r>
      <w:r w:rsidRPr="00FB7888">
        <w:rPr>
          <w:sz w:val="28"/>
          <w:szCs w:val="28"/>
        </w:rPr>
        <w:t xml:space="preserve"> результат («незачет») за итоговое сочинение (изложение)</w:t>
      </w:r>
      <w:r>
        <w:rPr>
          <w:sz w:val="28"/>
          <w:szCs w:val="28"/>
        </w:rPr>
        <w:t xml:space="preserve"> могут быть допущены к участию в написании</w:t>
      </w:r>
      <w:r w:rsidRPr="00FB7888">
        <w:rPr>
          <w:sz w:val="28"/>
          <w:szCs w:val="28"/>
        </w:rPr>
        <w:t xml:space="preserve"> итогово</w:t>
      </w:r>
      <w:r>
        <w:rPr>
          <w:sz w:val="28"/>
          <w:szCs w:val="28"/>
        </w:rPr>
        <w:t>го</w:t>
      </w:r>
      <w:r w:rsidRPr="00FB7888">
        <w:rPr>
          <w:sz w:val="28"/>
          <w:szCs w:val="28"/>
        </w:rPr>
        <w:t xml:space="preserve"> сочинени</w:t>
      </w:r>
      <w:r>
        <w:rPr>
          <w:sz w:val="28"/>
          <w:szCs w:val="28"/>
        </w:rPr>
        <w:t>я</w:t>
      </w:r>
      <w:r w:rsidRPr="00FB7888">
        <w:rPr>
          <w:sz w:val="28"/>
          <w:szCs w:val="28"/>
        </w:rPr>
        <w:t xml:space="preserve"> (изложени</w:t>
      </w:r>
      <w:r>
        <w:rPr>
          <w:sz w:val="28"/>
          <w:szCs w:val="28"/>
        </w:rPr>
        <w:t>я</w:t>
      </w:r>
      <w:r w:rsidRPr="00FB7888">
        <w:rPr>
          <w:sz w:val="28"/>
          <w:szCs w:val="28"/>
        </w:rPr>
        <w:t>)</w:t>
      </w:r>
      <w:r>
        <w:rPr>
          <w:sz w:val="28"/>
          <w:szCs w:val="28"/>
        </w:rPr>
        <w:t xml:space="preserve"> повторно</w:t>
      </w:r>
      <w:r w:rsidRPr="00FB7888">
        <w:rPr>
          <w:sz w:val="28"/>
          <w:szCs w:val="28"/>
        </w:rPr>
        <w:t>, но не более двух раз</w:t>
      </w:r>
      <w:r w:rsidR="00500975">
        <w:rPr>
          <w:sz w:val="28"/>
          <w:szCs w:val="28"/>
        </w:rPr>
        <w:t xml:space="preserve"> </w:t>
      </w:r>
      <w:r w:rsidRPr="00FB7888">
        <w:rPr>
          <w:sz w:val="28"/>
          <w:szCs w:val="28"/>
        </w:rPr>
        <w:t xml:space="preserve">в </w:t>
      </w:r>
      <w:r>
        <w:rPr>
          <w:sz w:val="28"/>
          <w:szCs w:val="28"/>
        </w:rPr>
        <w:t xml:space="preserve">дополнительные </w:t>
      </w:r>
      <w:r w:rsidRPr="00FB7888">
        <w:rPr>
          <w:sz w:val="28"/>
          <w:szCs w:val="28"/>
        </w:rPr>
        <w:t xml:space="preserve">сроки, предусмотренные </w:t>
      </w:r>
      <w:r w:rsidRPr="008D08E0">
        <w:rPr>
          <w:sz w:val="28"/>
          <w:szCs w:val="28"/>
        </w:rPr>
        <w:t>Порядком проведения ГИА-11</w:t>
      </w:r>
      <w:r w:rsidRPr="00FB7888">
        <w:rPr>
          <w:sz w:val="28"/>
          <w:szCs w:val="28"/>
        </w:rPr>
        <w:t>.</w:t>
      </w:r>
    </w:p>
    <w:p w:rsidR="00327039" w:rsidRDefault="00327039" w:rsidP="00327039">
      <w:pPr>
        <w:pStyle w:val="23"/>
        <w:tabs>
          <w:tab w:val="left" w:pos="1441"/>
        </w:tabs>
        <w:spacing w:before="0" w:after="0" w:line="240" w:lineRule="auto"/>
        <w:rPr>
          <w:rFonts w:ascii="Times New Roman" w:hAnsi="Times New Roman"/>
          <w:sz w:val="28"/>
          <w:szCs w:val="28"/>
        </w:rPr>
      </w:pPr>
    </w:p>
    <w:p w:rsidR="00327039" w:rsidRPr="00FB0B62" w:rsidRDefault="00327039" w:rsidP="00327039">
      <w:pPr>
        <w:pStyle w:val="23"/>
        <w:tabs>
          <w:tab w:val="left" w:pos="1441"/>
        </w:tabs>
        <w:spacing w:before="0" w:after="0" w:line="240" w:lineRule="auto"/>
        <w:jc w:val="center"/>
        <w:rPr>
          <w:rFonts w:ascii="Times New Roman" w:hAnsi="Times New Roman"/>
          <w:sz w:val="28"/>
          <w:szCs w:val="28"/>
        </w:rPr>
      </w:pPr>
      <w:r w:rsidRPr="00FB0B62">
        <w:rPr>
          <w:rFonts w:ascii="Times New Roman" w:hAnsi="Times New Roman"/>
          <w:sz w:val="28"/>
          <w:szCs w:val="28"/>
        </w:rPr>
        <w:t>9. Особенности организации и проведения итогового сочинения (изложения) для лиц с ОВЗ, детей-инвалидов и инвалидов.</w:t>
      </w:r>
    </w:p>
    <w:p w:rsidR="00327039" w:rsidRPr="000D69B5" w:rsidRDefault="00327039" w:rsidP="00327039">
      <w:pPr>
        <w:pStyle w:val="23"/>
        <w:tabs>
          <w:tab w:val="left" w:pos="1441"/>
        </w:tabs>
        <w:spacing w:before="0" w:after="0" w:line="240" w:lineRule="auto"/>
        <w:jc w:val="center"/>
        <w:rPr>
          <w:rFonts w:ascii="Times New Roman" w:hAnsi="Times New Roman"/>
          <w:b/>
          <w:sz w:val="28"/>
          <w:szCs w:val="28"/>
        </w:rPr>
      </w:pP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.1. Для участников итогового сочинения (изложения) с ОВЗ, детей-инвалидов и инвалидов, а также лиц, обучающихся по состоянию здоровья на дому</w:t>
      </w:r>
      <w:r w:rsidR="00E71774">
        <w:rPr>
          <w:rFonts w:ascii="Times New Roman" w:hAnsi="Times New Roman"/>
          <w:sz w:val="28"/>
          <w:szCs w:val="28"/>
        </w:rPr>
        <w:t xml:space="preserve">, </w:t>
      </w:r>
      <w:r w:rsidRPr="000D69B5">
        <w:rPr>
          <w:rFonts w:ascii="Times New Roman" w:hAnsi="Times New Roman"/>
          <w:sz w:val="28"/>
          <w:szCs w:val="28"/>
        </w:rPr>
        <w:t xml:space="preserve">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hAnsi="Times New Roman"/>
          <w:sz w:val="28"/>
          <w:szCs w:val="28"/>
        </w:rPr>
        <w:t>органы местного самоуправления муниципальных образований Ханты-Мансийского автономного округа – Югры, осуществляющие управление в сфере образования,</w:t>
      </w:r>
      <w:r w:rsidRPr="000D69B5">
        <w:rPr>
          <w:rFonts w:ascii="Times New Roman" w:hAnsi="Times New Roman"/>
          <w:sz w:val="28"/>
          <w:szCs w:val="28"/>
        </w:rPr>
        <w:t xml:space="preserve"> организу</w:t>
      </w:r>
      <w:r>
        <w:rPr>
          <w:rFonts w:ascii="Times New Roman" w:hAnsi="Times New Roman"/>
          <w:sz w:val="28"/>
          <w:szCs w:val="28"/>
        </w:rPr>
        <w:t>ю</w:t>
      </w:r>
      <w:r w:rsidRPr="000D69B5">
        <w:rPr>
          <w:rFonts w:ascii="Times New Roman" w:hAnsi="Times New Roman"/>
          <w:sz w:val="28"/>
          <w:szCs w:val="28"/>
        </w:rPr>
        <w:t>т проведение итогового сочинения (изложения) в условиях, учитывающих состояние их здоровья, особенности психофизического развития.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w:t>
      </w:r>
      <w:r>
        <w:rPr>
          <w:rFonts w:ascii="Times New Roman" w:hAnsi="Times New Roman"/>
          <w:sz w:val="28"/>
          <w:szCs w:val="28"/>
        </w:rPr>
        <w:t xml:space="preserve"> (аудитории)</w:t>
      </w:r>
      <w:r w:rsidRPr="000D69B5">
        <w:rPr>
          <w:rFonts w:ascii="Times New Roman" w:hAnsi="Times New Roman"/>
          <w:sz w:val="28"/>
          <w:szCs w:val="28"/>
        </w:rPr>
        <w:t>,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w:t>
      </w:r>
      <w:r>
        <w:rPr>
          <w:rFonts w:ascii="Times New Roman" w:hAnsi="Times New Roman"/>
          <w:sz w:val="28"/>
          <w:szCs w:val="28"/>
        </w:rPr>
        <w:t xml:space="preserve"> (аудитория)</w:t>
      </w:r>
      <w:r w:rsidRPr="000D69B5">
        <w:rPr>
          <w:rFonts w:ascii="Times New Roman" w:hAnsi="Times New Roman"/>
          <w:sz w:val="28"/>
          <w:szCs w:val="28"/>
        </w:rPr>
        <w:t xml:space="preserve"> располагается на первом этаже), наличие специальных кресел и других приспособлений).</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.3. В местах проведения итогового сочинения (изложения) выделяются помещения для организации питания и перерывов для проведения необходимых ме</w:t>
      </w:r>
      <w:r>
        <w:rPr>
          <w:rFonts w:ascii="Times New Roman" w:hAnsi="Times New Roman"/>
          <w:sz w:val="28"/>
          <w:szCs w:val="28"/>
        </w:rPr>
        <w:t>дико-профилактических процедур.</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.4. При проведении итогового сочинения (изложения) при необходимости присутствуют ассистенты</w:t>
      </w:r>
      <w:r>
        <w:rPr>
          <w:rStyle w:val="aff"/>
          <w:sz w:val="28"/>
          <w:szCs w:val="28"/>
        </w:rPr>
        <w:footnoteReference w:id="7"/>
      </w:r>
      <w:r w:rsidRPr="000D69B5">
        <w:rPr>
          <w:rFonts w:ascii="Times New Roman" w:hAnsi="Times New Roman"/>
          <w:sz w:val="28"/>
          <w:szCs w:val="28"/>
        </w:rPr>
        <w:t>,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w:t>
      </w:r>
      <w:r w:rsidRPr="000D69B5">
        <w:rPr>
          <w:rFonts w:ascii="Times New Roman" w:hAnsi="Times New Roman"/>
          <w:sz w:val="28"/>
          <w:szCs w:val="28"/>
        </w:rPr>
        <w:t xml:space="preserve">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w:t>
      </w:r>
      <w:r w:rsidR="00E71774">
        <w:rPr>
          <w:rFonts w:ascii="Times New Roman" w:hAnsi="Times New Roman"/>
          <w:sz w:val="28"/>
          <w:szCs w:val="28"/>
        </w:rPr>
        <w:t>,</w:t>
      </w:r>
      <w:r w:rsidRPr="000D69B5">
        <w:rPr>
          <w:rFonts w:ascii="Times New Roman" w:hAnsi="Times New Roman"/>
          <w:sz w:val="28"/>
          <w:szCs w:val="28"/>
        </w:rPr>
        <w:t xml:space="preserve"> аудио- и видеоаппаратуры);</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в использовании технических средств, необходимых для выполнения заданий, технических средств (изделий) реабилитации и обучения;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переносят итоговое сочинение (изложение) в бланки итогового сочинения (изложения),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w:t>
      </w:r>
      <w:r w:rsidRPr="000D69B5">
        <w:rPr>
          <w:rFonts w:ascii="Times New Roman" w:hAnsi="Times New Roman"/>
          <w:sz w:val="28"/>
          <w:szCs w:val="28"/>
        </w:rPr>
        <w:t xml:space="preserve"> при выполнении итогового сочинения (изложения) на </w:t>
      </w:r>
      <w:r>
        <w:rPr>
          <w:rFonts w:ascii="Times New Roman" w:hAnsi="Times New Roman"/>
          <w:sz w:val="28"/>
          <w:szCs w:val="28"/>
        </w:rPr>
        <w:t>компьютере (настройки на экране,</w:t>
      </w:r>
      <w:r w:rsidRPr="000D69B5">
        <w:rPr>
          <w:rFonts w:ascii="Times New Roman" w:hAnsi="Times New Roman"/>
          <w:sz w:val="28"/>
          <w:szCs w:val="28"/>
        </w:rPr>
        <w:t xml:space="preserve"> изменение (увеличение) шрифта и др.);</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вызывают медперсонал (при необходимости).</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.5.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.5.1. Для слабослышащих участников итогового сочинения (изложения):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при необходимости привлекается ассистент-сурдопереводчик.</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.5.2. Для глухих участников итогового сочинения (изложения):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при необходимости привлекается ассистент-сурдопереводчик;</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.5.3. Для участников с нарушением опорно-двигательного аппарата:</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 xml:space="preserve">при необходимости сочинение (изложение) может выполняться на компьютере со специализированным программным обеспечением. В учебных кабинетах </w:t>
      </w:r>
      <w:r>
        <w:rPr>
          <w:rFonts w:ascii="Times New Roman" w:hAnsi="Times New Roman"/>
          <w:sz w:val="28"/>
          <w:szCs w:val="28"/>
        </w:rPr>
        <w:t xml:space="preserve">(аудиториях) </w:t>
      </w:r>
      <w:r w:rsidRPr="000D69B5">
        <w:rPr>
          <w:rFonts w:ascii="Times New Roman" w:hAnsi="Times New Roman"/>
          <w:sz w:val="28"/>
          <w:szCs w:val="28"/>
        </w:rPr>
        <w:t>устанавливаются компьютеры, не имеющие выхода в информационно-телекоммуникационную сеть «Интернет».</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sidRPr="000D69B5">
        <w:rPr>
          <w:rFonts w:ascii="Times New Roman" w:hAnsi="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.5.4. Для слепых участников:</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sidRPr="000D69B5">
        <w:rPr>
          <w:rFonts w:ascii="Times New Roman" w:hAnsi="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.5.5. Для слабовидящих:</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Bold (полужирный);</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 xml:space="preserve">- </w:t>
      </w:r>
      <w:r w:rsidRPr="000D69B5">
        <w:rPr>
          <w:rFonts w:ascii="Times New Roman" w:hAnsi="Times New Roman"/>
          <w:sz w:val="28"/>
          <w:szCs w:val="28"/>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sidRPr="000D69B5">
        <w:rPr>
          <w:rFonts w:ascii="Times New Roman" w:hAnsi="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.5.6.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sidRPr="000D69B5">
        <w:rPr>
          <w:rFonts w:ascii="Times New Roman" w:hAnsi="Times New Roman"/>
          <w:sz w:val="28"/>
          <w:szCs w:val="28"/>
        </w:rPr>
        <w:t>Для глухих, позднооглоших и слабослышащих участников итогового изложения</w:t>
      </w:r>
      <w:r>
        <w:rPr>
          <w:rFonts w:ascii="Times New Roman" w:hAnsi="Times New Roman"/>
          <w:sz w:val="28"/>
          <w:szCs w:val="28"/>
        </w:rPr>
        <w:t>,</w:t>
      </w:r>
      <w:r w:rsidRPr="000D69B5">
        <w:rPr>
          <w:rFonts w:ascii="Times New Roman" w:hAnsi="Times New Roman"/>
          <w:sz w:val="28"/>
          <w:szCs w:val="28"/>
        </w:rPr>
        <w:t xml:space="preserve"> при необходимости</w:t>
      </w:r>
      <w:r>
        <w:rPr>
          <w:rFonts w:ascii="Times New Roman" w:hAnsi="Times New Roman"/>
          <w:sz w:val="28"/>
          <w:szCs w:val="28"/>
        </w:rPr>
        <w:t>,</w:t>
      </w:r>
      <w:r w:rsidRPr="000D69B5">
        <w:rPr>
          <w:rFonts w:ascii="Times New Roman" w:hAnsi="Times New Roman"/>
          <w:sz w:val="28"/>
          <w:szCs w:val="28"/>
        </w:rPr>
        <w:t xml:space="preserve">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sidRPr="000D69B5">
        <w:rPr>
          <w:rFonts w:ascii="Times New Roman" w:hAnsi="Times New Roman"/>
          <w:sz w:val="28"/>
          <w:szCs w:val="28"/>
        </w:rPr>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w:t>
      </w:r>
      <w:r>
        <w:rPr>
          <w:rFonts w:ascii="Times New Roman" w:hAnsi="Times New Roman"/>
          <w:sz w:val="28"/>
          <w:szCs w:val="28"/>
        </w:rPr>
        <w:t>(аудиторию) для п</w:t>
      </w:r>
      <w:r w:rsidRPr="000D69B5">
        <w:rPr>
          <w:rFonts w:ascii="Times New Roman" w:hAnsi="Times New Roman"/>
          <w:sz w:val="28"/>
          <w:szCs w:val="28"/>
        </w:rPr>
        <w:t>роведения итогового изложения</w:t>
      </w:r>
      <w:r>
        <w:rPr>
          <w:rFonts w:ascii="Times New Roman" w:hAnsi="Times New Roman"/>
          <w:sz w:val="28"/>
          <w:szCs w:val="28"/>
        </w:rPr>
        <w:t xml:space="preserve"> (специализированная рассадка)</w:t>
      </w:r>
      <w:r w:rsidRPr="000D69B5">
        <w:rPr>
          <w:rFonts w:ascii="Times New Roman" w:hAnsi="Times New Roman"/>
          <w:sz w:val="28"/>
          <w:szCs w:val="28"/>
        </w:rPr>
        <w:t>.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 xml:space="preserve">.6. Основанием для организации </w:t>
      </w:r>
      <w:r>
        <w:rPr>
          <w:rFonts w:ascii="Times New Roman" w:hAnsi="Times New Roman"/>
          <w:sz w:val="28"/>
          <w:szCs w:val="28"/>
        </w:rPr>
        <w:t xml:space="preserve">проведения </w:t>
      </w:r>
      <w:r w:rsidRPr="000D69B5">
        <w:rPr>
          <w:rFonts w:ascii="Times New Roman" w:hAnsi="Times New Roman"/>
          <w:sz w:val="28"/>
          <w:szCs w:val="28"/>
        </w:rPr>
        <w:t xml:space="preserve">итогового сочинения (изложения) на дому, в медицинской организации является заключение медицинской организации и рекомендации </w:t>
      </w:r>
      <w:r>
        <w:rPr>
          <w:rFonts w:ascii="Times New Roman" w:hAnsi="Times New Roman"/>
          <w:sz w:val="28"/>
          <w:szCs w:val="28"/>
        </w:rPr>
        <w:t>ПМПК</w:t>
      </w:r>
      <w:r w:rsidRPr="000D69B5">
        <w:rPr>
          <w:rFonts w:ascii="Times New Roman" w:hAnsi="Times New Roman"/>
          <w:sz w:val="28"/>
          <w:szCs w:val="28"/>
        </w:rPr>
        <w:t>.</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sidRPr="000D69B5">
        <w:rPr>
          <w:rFonts w:ascii="Times New Roman" w:hAnsi="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9</w:t>
      </w:r>
      <w:r w:rsidRPr="000D69B5">
        <w:rPr>
          <w:rFonts w:ascii="Times New Roman" w:hAnsi="Times New Roman"/>
          <w:sz w:val="28"/>
          <w:szCs w:val="28"/>
        </w:rPr>
        <w:t>.7.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27039" w:rsidRPr="000D69B5" w:rsidRDefault="00327039" w:rsidP="00327039">
      <w:pPr>
        <w:pStyle w:val="23"/>
        <w:tabs>
          <w:tab w:val="left" w:pos="1441"/>
        </w:tabs>
        <w:spacing w:before="0" w:after="0" w:line="240" w:lineRule="auto"/>
        <w:ind w:firstLine="709"/>
        <w:rPr>
          <w:rFonts w:ascii="Times New Roman" w:hAnsi="Times New Roman"/>
          <w:sz w:val="28"/>
          <w:szCs w:val="28"/>
        </w:rPr>
      </w:pPr>
      <w:r w:rsidRPr="000D69B5">
        <w:rPr>
          <w:rFonts w:ascii="Times New Roman" w:hAnsi="Times New Roman"/>
          <w:sz w:val="28"/>
          <w:szCs w:val="28"/>
        </w:rPr>
        <w:t>Устное сочинение (изложение) участников записывается на флеш</w:t>
      </w:r>
      <w:r w:rsidR="00E71774">
        <w:rPr>
          <w:rFonts w:ascii="Times New Roman" w:hAnsi="Times New Roman"/>
          <w:sz w:val="28"/>
          <w:szCs w:val="28"/>
        </w:rPr>
        <w:t>ь</w:t>
      </w:r>
      <w:r w:rsidRPr="000D69B5">
        <w:rPr>
          <w:rFonts w:ascii="Times New Roman" w:hAnsi="Times New Roman"/>
          <w:sz w:val="28"/>
          <w:szCs w:val="28"/>
        </w:rPr>
        <w:t>-носитель.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327039"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r w:rsidRPr="00B40542">
        <w:rPr>
          <w:rFonts w:ascii="Times New Roman" w:hAnsi="Times New Roman"/>
          <w:sz w:val="28"/>
          <w:szCs w:val="28"/>
        </w:rPr>
        <w:t>9.8. Образовательные организации предусматривают организацию питания и перерывы для проведения необходимых лечебных и профилактических мероприятий во время проведения итогового сочинения (изложения), в том числе в связи с увеличением продолжительности написания итогового сочинения (изложения) участникам итогового сочинения (изложения) с ОВЗ, детям-инвалидам и инвалидам в соответствии с порядком, утверждаемым Департаментом.</w:t>
      </w:r>
    </w:p>
    <w:p w:rsidR="00327039"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Образовательная организация, определенная Департаментом в качестве места проведения итогового сочинения (изложения) самостоятельно организует питание обучающихся с ОВЗ, детей-инвалидов, инвалидов, в день проведения итогового сочинения (изложения) ресурсами школьной столовой в специально отведенной аудитории.</w:t>
      </w:r>
    </w:p>
    <w:p w:rsidR="00327039"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Правовым актом образовательной организации из числа работников образовательной организации назначается лицо (группа лиц – комиссия), ответственное за организацию питания в образовательной организации, в том числе в период проведения итогового сочинения (изложения).</w:t>
      </w:r>
    </w:p>
    <w:p w:rsidR="00327039"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Организация питания обучающихся с ОВЗ, детей-инвалидов, инвалидов и формирование меню осуществляется в соответствии с требованиями, установленными федеральными санитарными правилами СанПиН 2.4.5.2409-08, СанПиН 2.4.2.2821-10, по согласованию с медицинским работником.</w:t>
      </w:r>
    </w:p>
    <w:p w:rsidR="00327039"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При разработке примерного меню для обучающихся с ОВЗ, детей-инвалидов, инвалидов учитывается состояние их здоровья, особенности психофизического развития, заключение ПМПК, содержащее рекомендации по созданию специальных условий проведения итогового сочинения (изложения),заключение медицинских организаций.</w:t>
      </w:r>
    </w:p>
    <w:p w:rsidR="00327039" w:rsidRDefault="00327039" w:rsidP="00327039">
      <w:pPr>
        <w:pStyle w:val="23"/>
        <w:shd w:val="clear" w:color="auto" w:fill="auto"/>
        <w:tabs>
          <w:tab w:val="left" w:pos="1441"/>
        </w:tabs>
        <w:spacing w:before="0" w:after="0" w:line="240" w:lineRule="auto"/>
        <w:ind w:firstLine="709"/>
        <w:rPr>
          <w:rFonts w:ascii="Times New Roman" w:hAnsi="Times New Roman"/>
          <w:sz w:val="28"/>
          <w:szCs w:val="28"/>
        </w:rPr>
      </w:pPr>
      <w:r>
        <w:rPr>
          <w:rFonts w:ascii="Times New Roman" w:hAnsi="Times New Roman"/>
          <w:sz w:val="28"/>
          <w:szCs w:val="28"/>
        </w:rPr>
        <w:t>Лицо (группа лиц – комиссия), ответственное за организацию питания в образовательной организации, осуществляет проверку технологии приготовления пищи, качества пищи, и соответствие меню для обучающихся с ОВЗ, детей-инвалидов, инвалидов их потребностям, состоянию здоровья, заключениям ПМПК, медицинским заключениям (при необходимости).</w:t>
      </w:r>
    </w:p>
    <w:p w:rsidR="00327039" w:rsidRDefault="00327039" w:rsidP="00327039">
      <w:pPr>
        <w:pStyle w:val="23"/>
        <w:shd w:val="clear" w:color="auto" w:fill="auto"/>
        <w:tabs>
          <w:tab w:val="left" w:pos="1441"/>
        </w:tabs>
        <w:spacing w:before="0" w:after="0" w:line="242" w:lineRule="auto"/>
        <w:ind w:firstLine="709"/>
        <w:rPr>
          <w:rFonts w:ascii="Times New Roman" w:hAnsi="Times New Roman"/>
          <w:sz w:val="28"/>
          <w:szCs w:val="28"/>
        </w:rPr>
      </w:pPr>
      <w:r>
        <w:rPr>
          <w:rFonts w:ascii="Times New Roman" w:hAnsi="Times New Roman"/>
          <w:sz w:val="28"/>
          <w:szCs w:val="28"/>
        </w:rPr>
        <w:t>Ответственность за организацию питания обучающихся с ОВЗ, детей-инвалидов, инвалидов во время проведения итогового сочинения (изложения) возлагается на руководителя образовательной организации, определенной Департаментом в качестве места проведения итогового сочинения (изложения).</w:t>
      </w:r>
    </w:p>
    <w:p w:rsidR="00327039" w:rsidRPr="00F830B8" w:rsidRDefault="00327039" w:rsidP="00327039">
      <w:pPr>
        <w:pStyle w:val="23"/>
        <w:shd w:val="clear" w:color="auto" w:fill="auto"/>
        <w:tabs>
          <w:tab w:val="left" w:pos="1441"/>
        </w:tabs>
        <w:spacing w:before="0" w:after="0" w:line="240" w:lineRule="auto"/>
        <w:ind w:firstLine="851"/>
        <w:rPr>
          <w:rFonts w:ascii="Times New Roman" w:hAnsi="Times New Roman"/>
          <w:sz w:val="26"/>
          <w:szCs w:val="26"/>
        </w:rPr>
      </w:pPr>
    </w:p>
    <w:p w:rsidR="00327039" w:rsidRPr="00A115C6" w:rsidRDefault="00327039" w:rsidP="00327039">
      <w:pPr>
        <w:pStyle w:val="23"/>
        <w:tabs>
          <w:tab w:val="left" w:pos="1441"/>
        </w:tabs>
        <w:spacing w:before="0" w:after="0" w:line="240" w:lineRule="auto"/>
        <w:jc w:val="center"/>
        <w:rPr>
          <w:rFonts w:ascii="Times New Roman" w:hAnsi="Times New Roman"/>
          <w:sz w:val="28"/>
          <w:szCs w:val="28"/>
        </w:rPr>
      </w:pPr>
      <w:r w:rsidRPr="006E1F40">
        <w:rPr>
          <w:rFonts w:ascii="Times New Roman" w:hAnsi="Times New Roman"/>
          <w:sz w:val="28"/>
          <w:szCs w:val="28"/>
        </w:rPr>
        <w:t>10. Порядок проверки и оценивания итогового сочинения (изложения).</w:t>
      </w:r>
    </w:p>
    <w:p w:rsidR="00327039" w:rsidRPr="00F830B8" w:rsidRDefault="00327039" w:rsidP="00327039">
      <w:pPr>
        <w:pStyle w:val="23"/>
        <w:tabs>
          <w:tab w:val="left" w:pos="1441"/>
        </w:tabs>
        <w:spacing w:before="0" w:after="0" w:line="240" w:lineRule="auto"/>
        <w:jc w:val="center"/>
        <w:rPr>
          <w:rFonts w:ascii="Times New Roman" w:hAnsi="Times New Roman"/>
          <w:b/>
          <w:sz w:val="26"/>
          <w:szCs w:val="26"/>
        </w:rPr>
      </w:pPr>
    </w:p>
    <w:p w:rsidR="00327039" w:rsidRPr="008368AF" w:rsidRDefault="006E1F40"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10.1. </w:t>
      </w:r>
      <w:r w:rsidR="00327039" w:rsidRPr="008368AF">
        <w:rPr>
          <w:rFonts w:ascii="Times New Roman" w:hAnsi="Times New Roman"/>
          <w:sz w:val="28"/>
          <w:szCs w:val="28"/>
        </w:rPr>
        <w:t xml:space="preserve">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или комиссии, </w:t>
      </w:r>
      <w:r w:rsidR="00327039">
        <w:rPr>
          <w:rFonts w:ascii="Times New Roman" w:hAnsi="Times New Roman"/>
          <w:sz w:val="28"/>
          <w:szCs w:val="28"/>
        </w:rPr>
        <w:t>сформированной на муниципальном уровне, с привлечением независимых экспертов</w:t>
      </w:r>
      <w:r w:rsidR="00327039" w:rsidRPr="008368AF">
        <w:rPr>
          <w:rFonts w:ascii="Times New Roman" w:hAnsi="Times New Roman"/>
          <w:sz w:val="28"/>
          <w:szCs w:val="28"/>
        </w:rPr>
        <w:t xml:space="preserve"> (далее– комиссия по проверке итогового сочинения (изложения). К работе указанных комиссий могут быть привлечены независимые эксперты.</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10</w:t>
      </w:r>
      <w:r w:rsidR="006E1F40">
        <w:rPr>
          <w:rFonts w:ascii="Times New Roman" w:hAnsi="Times New Roman"/>
          <w:sz w:val="28"/>
          <w:szCs w:val="28"/>
        </w:rPr>
        <w:t>.2</w:t>
      </w:r>
      <w:r w:rsidRPr="008368AF">
        <w:rPr>
          <w:rFonts w:ascii="Times New Roman" w:hAnsi="Times New Roman"/>
          <w:sz w:val="28"/>
          <w:szCs w:val="28"/>
        </w:rPr>
        <w:t>. Эксперты комиссии по проверке итогового сочинения (изложения), а также независимые эксперты должны соответствовать указанным ниже требованиям.</w:t>
      </w:r>
    </w:p>
    <w:p w:rsidR="00327039" w:rsidRPr="008368AF" w:rsidRDefault="006E1F40"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10.2</w:t>
      </w:r>
      <w:r w:rsidR="00327039">
        <w:rPr>
          <w:rFonts w:ascii="Times New Roman" w:hAnsi="Times New Roman"/>
          <w:sz w:val="28"/>
          <w:szCs w:val="28"/>
        </w:rPr>
        <w:t xml:space="preserve">.1. </w:t>
      </w:r>
      <w:r w:rsidR="00327039" w:rsidRPr="008368AF">
        <w:rPr>
          <w:rFonts w:ascii="Times New Roman" w:hAnsi="Times New Roman"/>
          <w:sz w:val="28"/>
          <w:szCs w:val="28"/>
        </w:rPr>
        <w:t>Владение необходимой нормативной базой:</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5</w:t>
      </w:r>
      <w:r>
        <w:rPr>
          <w:rFonts w:ascii="Times New Roman" w:hAnsi="Times New Roman"/>
          <w:sz w:val="28"/>
          <w:szCs w:val="28"/>
        </w:rPr>
        <w:t xml:space="preserve"> марта </w:t>
      </w:r>
      <w:r w:rsidRPr="008368AF">
        <w:rPr>
          <w:rFonts w:ascii="Times New Roman" w:hAnsi="Times New Roman"/>
          <w:sz w:val="28"/>
          <w:szCs w:val="28"/>
        </w:rPr>
        <w:t>2004</w:t>
      </w:r>
      <w:r>
        <w:rPr>
          <w:rFonts w:ascii="Times New Roman" w:hAnsi="Times New Roman"/>
          <w:sz w:val="28"/>
          <w:szCs w:val="28"/>
        </w:rPr>
        <w:t xml:space="preserve"> года</w:t>
      </w:r>
      <w:r>
        <w:rPr>
          <w:rFonts w:ascii="Times New Roman" w:hAnsi="Times New Roman"/>
          <w:sz w:val="28"/>
          <w:szCs w:val="28"/>
        </w:rPr>
        <w:br/>
      </w:r>
      <w:r w:rsidRPr="008368AF">
        <w:rPr>
          <w:rFonts w:ascii="Times New Roman" w:hAnsi="Times New Roman"/>
          <w:sz w:val="28"/>
          <w:szCs w:val="28"/>
        </w:rPr>
        <w:t>№ 1089</w:t>
      </w:r>
      <w:r>
        <w:rPr>
          <w:rFonts w:ascii="Times New Roman" w:hAnsi="Times New Roman"/>
          <w:sz w:val="28"/>
          <w:szCs w:val="28"/>
        </w:rPr>
        <w:t xml:space="preserve"> (далее – приказ № 1089)</w:t>
      </w:r>
      <w:r w:rsidRPr="008368AF">
        <w:rPr>
          <w:rFonts w:ascii="Times New Roman" w:hAnsi="Times New Roman"/>
          <w:sz w:val="28"/>
          <w:szCs w:val="28"/>
        </w:rPr>
        <w:t>;</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нормативные правовые акты, регламентирующие проведение итогового сочинения (изложения);</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рекомендации по организации и проведению итогового сочинения (изложения);</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рекомендации по техническому обеспечению организации и проведения итогового сочинения (изложения);</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методические рекомендации для экспертов, участвующих в проверке итогового сочинения (изложения).</w:t>
      </w:r>
    </w:p>
    <w:p w:rsidR="00327039" w:rsidRPr="008368AF" w:rsidRDefault="006E1F40"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10.2</w:t>
      </w:r>
      <w:r w:rsidR="00327039">
        <w:rPr>
          <w:rFonts w:ascii="Times New Roman" w:hAnsi="Times New Roman"/>
          <w:sz w:val="28"/>
          <w:szCs w:val="28"/>
        </w:rPr>
        <w:t xml:space="preserve">.2. </w:t>
      </w:r>
      <w:r w:rsidR="00327039" w:rsidRPr="008368AF">
        <w:rPr>
          <w:rFonts w:ascii="Times New Roman" w:hAnsi="Times New Roman"/>
          <w:sz w:val="28"/>
          <w:szCs w:val="28"/>
        </w:rPr>
        <w:t>Владение необходимыми предметными компетенциями:</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10.</w:t>
      </w:r>
      <w:r w:rsidR="006E1F40">
        <w:rPr>
          <w:rFonts w:ascii="Times New Roman" w:hAnsi="Times New Roman"/>
          <w:sz w:val="28"/>
          <w:szCs w:val="28"/>
        </w:rPr>
        <w:t>2</w:t>
      </w:r>
      <w:r>
        <w:rPr>
          <w:rFonts w:ascii="Times New Roman" w:hAnsi="Times New Roman"/>
          <w:sz w:val="28"/>
          <w:szCs w:val="28"/>
        </w:rPr>
        <w:t xml:space="preserve">.3. </w:t>
      </w:r>
      <w:r w:rsidRPr="008368AF">
        <w:rPr>
          <w:rFonts w:ascii="Times New Roman" w:hAnsi="Times New Roman"/>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6E1F40">
        <w:rPr>
          <w:rFonts w:ascii="Times New Roman" w:hAnsi="Times New Roman"/>
          <w:sz w:val="28"/>
          <w:szCs w:val="28"/>
        </w:rPr>
        <w:t>(приказ Минпросвещения России</w:t>
      </w:r>
      <w:r w:rsidR="00500975">
        <w:rPr>
          <w:rFonts w:ascii="Times New Roman" w:hAnsi="Times New Roman"/>
          <w:sz w:val="28"/>
          <w:szCs w:val="28"/>
        </w:rPr>
        <w:t xml:space="preserve"> </w:t>
      </w:r>
      <w:r w:rsidRPr="006E1F40">
        <w:rPr>
          <w:rFonts w:ascii="Times New Roman" w:hAnsi="Times New Roman"/>
          <w:sz w:val="28"/>
          <w:szCs w:val="28"/>
        </w:rPr>
        <w:t xml:space="preserve">от </w:t>
      </w:r>
      <w:r w:rsidR="006E1F40" w:rsidRPr="006E1F40">
        <w:rPr>
          <w:rFonts w:ascii="Times New Roman" w:hAnsi="Times New Roman"/>
          <w:sz w:val="28"/>
          <w:szCs w:val="28"/>
        </w:rPr>
        <w:t>20 мая</w:t>
      </w:r>
      <w:r w:rsidRPr="006E1F40">
        <w:rPr>
          <w:rFonts w:ascii="Times New Roman" w:hAnsi="Times New Roman"/>
          <w:sz w:val="28"/>
          <w:szCs w:val="28"/>
        </w:rPr>
        <w:t xml:space="preserve"> 20</w:t>
      </w:r>
      <w:r w:rsidR="006E1F40" w:rsidRPr="006E1F40">
        <w:rPr>
          <w:rFonts w:ascii="Times New Roman" w:hAnsi="Times New Roman"/>
          <w:sz w:val="28"/>
          <w:szCs w:val="28"/>
        </w:rPr>
        <w:t>20</w:t>
      </w:r>
      <w:r w:rsidRPr="006E1F40">
        <w:rPr>
          <w:rFonts w:ascii="Times New Roman" w:hAnsi="Times New Roman"/>
          <w:sz w:val="28"/>
          <w:szCs w:val="28"/>
        </w:rPr>
        <w:t xml:space="preserve"> года</w:t>
      </w:r>
      <w:r w:rsidR="00A115C6" w:rsidRPr="006E1F40">
        <w:rPr>
          <w:rFonts w:ascii="Times New Roman" w:hAnsi="Times New Roman"/>
          <w:sz w:val="28"/>
          <w:szCs w:val="28"/>
        </w:rPr>
        <w:br/>
      </w:r>
      <w:r w:rsidRPr="006E1F40">
        <w:rPr>
          <w:rFonts w:ascii="Times New Roman" w:hAnsi="Times New Roman"/>
          <w:sz w:val="28"/>
          <w:szCs w:val="28"/>
        </w:rPr>
        <w:t xml:space="preserve">№ </w:t>
      </w:r>
      <w:r w:rsidR="006E1F40" w:rsidRPr="006E1F40">
        <w:rPr>
          <w:rFonts w:ascii="Times New Roman" w:hAnsi="Times New Roman"/>
          <w:sz w:val="28"/>
          <w:szCs w:val="28"/>
        </w:rPr>
        <w:t>2</w:t>
      </w:r>
      <w:r w:rsidRPr="006E1F40">
        <w:rPr>
          <w:rFonts w:ascii="Times New Roman" w:hAnsi="Times New Roman"/>
          <w:sz w:val="28"/>
          <w:szCs w:val="28"/>
        </w:rPr>
        <w:t>5</w:t>
      </w:r>
      <w:r w:rsidR="006E1F40" w:rsidRPr="006E1F40">
        <w:rPr>
          <w:rFonts w:ascii="Times New Roman" w:hAnsi="Times New Roman"/>
          <w:sz w:val="28"/>
          <w:szCs w:val="28"/>
        </w:rPr>
        <w:t>4</w:t>
      </w:r>
      <w:r w:rsidRPr="006E1F40">
        <w:rPr>
          <w:rFonts w:ascii="Times New Roman" w:hAnsi="Times New Roman"/>
          <w:sz w:val="28"/>
          <w:szCs w:val="28"/>
        </w:rPr>
        <w:t>).</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10.</w:t>
      </w:r>
      <w:r w:rsidR="006E1F40">
        <w:rPr>
          <w:rFonts w:ascii="Times New Roman" w:hAnsi="Times New Roman"/>
          <w:sz w:val="28"/>
          <w:szCs w:val="28"/>
        </w:rPr>
        <w:t>2</w:t>
      </w:r>
      <w:r>
        <w:rPr>
          <w:rFonts w:ascii="Times New Roman" w:hAnsi="Times New Roman"/>
          <w:sz w:val="28"/>
          <w:szCs w:val="28"/>
        </w:rPr>
        <w:t xml:space="preserve">.4. </w:t>
      </w:r>
      <w:r w:rsidRPr="008368AF">
        <w:rPr>
          <w:rFonts w:ascii="Times New Roman" w:hAnsi="Times New Roman"/>
          <w:sz w:val="28"/>
          <w:szCs w:val="28"/>
        </w:rPr>
        <w:t>Владение компетенциями, необходимыми для проверки сочинения (изложения):</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знание общих научно-методических подходов к проверке и оцениванию сочинения (изложения);</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умение объективно оценивать сочинения (изложения);</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умение применять установленные критерии и нормативы оценки;</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умение разграничивать ошибки и недочёты различного типа;</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умение выявлять в работе однотипные и негрубые ошибки;</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умение классифицировать ошибки в сочинениях (изложениях);</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умение оформлять результаты проверки, соблюдая установленные требования;</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умение обобщать результаты.</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10</w:t>
      </w:r>
      <w:r w:rsidR="006E1F40">
        <w:rPr>
          <w:rFonts w:ascii="Times New Roman" w:hAnsi="Times New Roman"/>
          <w:sz w:val="28"/>
          <w:szCs w:val="28"/>
        </w:rPr>
        <w:t>.3</w:t>
      </w:r>
      <w:r w:rsidRPr="008368AF">
        <w:rPr>
          <w:rFonts w:ascii="Times New Roman" w:hAnsi="Times New Roman"/>
          <w:sz w:val="28"/>
          <w:szCs w:val="28"/>
        </w:rPr>
        <w:t>. В целях осуществления проверки и оценивания итогового сочинения (изложения) комиссия по проверке итогового сочинения (изложения) обеспечивается необходимыми техническими средствами (ксерокс, сканер, компьютер с возможностью выхода в сеть «Интернет» и д</w:t>
      </w:r>
      <w:r>
        <w:rPr>
          <w:rFonts w:ascii="Times New Roman" w:hAnsi="Times New Roman"/>
          <w:sz w:val="28"/>
          <w:szCs w:val="28"/>
        </w:rPr>
        <w:t>ругое</w:t>
      </w:r>
      <w:r w:rsidRPr="008368AF">
        <w:rPr>
          <w:rFonts w:ascii="Times New Roman" w:hAnsi="Times New Roman"/>
          <w:sz w:val="28"/>
          <w:szCs w:val="28"/>
        </w:rPr>
        <w:t>).</w:t>
      </w:r>
    </w:p>
    <w:p w:rsidR="00327039"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10</w:t>
      </w:r>
      <w:r w:rsidR="006E1F40">
        <w:rPr>
          <w:rFonts w:ascii="Times New Roman" w:hAnsi="Times New Roman"/>
          <w:sz w:val="28"/>
          <w:szCs w:val="28"/>
        </w:rPr>
        <w:t>.4</w:t>
      </w:r>
      <w:r w:rsidRPr="008368AF">
        <w:rPr>
          <w:rFonts w:ascii="Times New Roman" w:hAnsi="Times New Roman"/>
          <w:sz w:val="28"/>
          <w:szCs w:val="28"/>
        </w:rPr>
        <w:t>. При осуществлении проверки итогового сочинения (изложения) и его оценивани</w:t>
      </w:r>
      <w:r>
        <w:rPr>
          <w:rFonts w:ascii="Times New Roman" w:hAnsi="Times New Roman"/>
          <w:sz w:val="28"/>
          <w:szCs w:val="28"/>
        </w:rPr>
        <w:t>и</w:t>
      </w:r>
      <w:r w:rsidRPr="008368AF">
        <w:rPr>
          <w:rFonts w:ascii="Times New Roman" w:hAnsi="Times New Roman"/>
          <w:sz w:val="28"/>
          <w:szCs w:val="28"/>
        </w:rPr>
        <w:t xml:space="preserve"> персональные данные участников сочинения (изложения) могут быть доступны экспертам комиссии по проверке итогового сочинения (изложения) (далее – эксперты).</w:t>
      </w:r>
    </w:p>
    <w:p w:rsidR="00327039" w:rsidRDefault="00327039" w:rsidP="00327039">
      <w:pPr>
        <w:pStyle w:val="23"/>
        <w:tabs>
          <w:tab w:val="left" w:pos="1441"/>
        </w:tabs>
        <w:spacing w:before="0" w:after="0" w:line="242" w:lineRule="auto"/>
        <w:ind w:firstLine="851"/>
        <w:rPr>
          <w:rFonts w:ascii="Times New Roman" w:hAnsi="Times New Roman"/>
          <w:sz w:val="28"/>
          <w:szCs w:val="28"/>
        </w:rPr>
      </w:pPr>
      <w:r>
        <w:rPr>
          <w:rFonts w:ascii="Times New Roman" w:hAnsi="Times New Roman"/>
          <w:sz w:val="28"/>
          <w:szCs w:val="28"/>
        </w:rPr>
        <w:t>10.</w:t>
      </w:r>
      <w:r w:rsidR="006E1F40">
        <w:rPr>
          <w:rFonts w:ascii="Times New Roman" w:hAnsi="Times New Roman"/>
          <w:sz w:val="28"/>
          <w:szCs w:val="28"/>
        </w:rPr>
        <w:t>5</w:t>
      </w:r>
      <w:r>
        <w:rPr>
          <w:rFonts w:ascii="Times New Roman" w:hAnsi="Times New Roman"/>
          <w:sz w:val="28"/>
          <w:szCs w:val="28"/>
        </w:rPr>
        <w:t xml:space="preserve">. Руководитель образовательной организации возлагает на технического специалиста обязанность по осуществлению проверки соблюдения участниками итогового сочинения (изложения) требования </w:t>
      </w:r>
      <w:r>
        <w:rPr>
          <w:rFonts w:ascii="Times New Roman" w:hAnsi="Times New Roman"/>
          <w:sz w:val="28"/>
          <w:szCs w:val="28"/>
        </w:rPr>
        <w:br/>
        <w:t>№ 2 к оцениванию итогового сочинений (изложения) «Самостоятельность написания итогового сочинения (изложения)».</w:t>
      </w:r>
    </w:p>
    <w:p w:rsidR="00327039" w:rsidRPr="008368AF" w:rsidRDefault="006E1F40" w:rsidP="00327039">
      <w:pPr>
        <w:pStyle w:val="23"/>
        <w:tabs>
          <w:tab w:val="left" w:pos="1441"/>
        </w:tabs>
        <w:spacing w:before="0" w:after="0" w:line="245" w:lineRule="auto"/>
        <w:ind w:firstLine="851"/>
        <w:rPr>
          <w:rFonts w:ascii="Times New Roman" w:hAnsi="Times New Roman"/>
          <w:sz w:val="28"/>
          <w:szCs w:val="28"/>
        </w:rPr>
      </w:pPr>
      <w:r>
        <w:rPr>
          <w:rFonts w:ascii="Times New Roman" w:hAnsi="Times New Roman"/>
          <w:sz w:val="28"/>
          <w:szCs w:val="28"/>
        </w:rPr>
        <w:t>10.5</w:t>
      </w:r>
      <w:r w:rsidR="00327039">
        <w:rPr>
          <w:rFonts w:ascii="Times New Roman" w:hAnsi="Times New Roman"/>
          <w:sz w:val="28"/>
          <w:szCs w:val="28"/>
        </w:rPr>
        <w:t xml:space="preserve">.1. </w:t>
      </w:r>
      <w:r w:rsidR="00327039" w:rsidRPr="008368AF">
        <w:rPr>
          <w:rFonts w:ascii="Times New Roman" w:hAnsi="Times New Roman"/>
          <w:sz w:val="28"/>
          <w:szCs w:val="28"/>
        </w:rPr>
        <w:t xml:space="preserve">Технический специалист, входящий в состав комиссии по проверке итогового сочинения (изложения) (далее – технический специалист)проводит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w:t>
      </w:r>
      <w:r w:rsidR="00327039" w:rsidRPr="006E1F40">
        <w:rPr>
          <w:rFonts w:ascii="Times New Roman" w:hAnsi="Times New Roman"/>
          <w:sz w:val="28"/>
          <w:szCs w:val="28"/>
        </w:rPr>
        <w:t>не осуществляется.</w:t>
      </w:r>
    </w:p>
    <w:p w:rsidR="00327039" w:rsidRPr="008368AF" w:rsidRDefault="00327039" w:rsidP="00327039">
      <w:pPr>
        <w:pStyle w:val="23"/>
        <w:tabs>
          <w:tab w:val="left" w:pos="1441"/>
        </w:tabs>
        <w:spacing w:before="0" w:after="0" w:line="242" w:lineRule="auto"/>
        <w:ind w:firstLine="851"/>
        <w:rPr>
          <w:rFonts w:ascii="Times New Roman" w:hAnsi="Times New Roman"/>
          <w:sz w:val="28"/>
          <w:szCs w:val="28"/>
        </w:rPr>
      </w:pPr>
      <w:r w:rsidRPr="008368AF">
        <w:rPr>
          <w:rFonts w:ascii="Times New Roman" w:hAnsi="Times New Roman"/>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sidRPr="008368AF">
        <w:rPr>
          <w:rFonts w:ascii="Times New Roman" w:hAnsi="Times New Roman"/>
          <w:sz w:val="28"/>
          <w:szCs w:val="28"/>
        </w:rPr>
        <w:t>В случае сдачи итогового сочинения (изложения) участником сочинения (изложения) в устной форме</w:t>
      </w:r>
      <w:r w:rsidR="006E1F40">
        <w:rPr>
          <w:rFonts w:ascii="Times New Roman" w:hAnsi="Times New Roman"/>
          <w:sz w:val="28"/>
          <w:szCs w:val="28"/>
        </w:rPr>
        <w:t>,</w:t>
      </w:r>
      <w:r w:rsidRPr="008368AF">
        <w:rPr>
          <w:rFonts w:ascii="Times New Roman" w:hAnsi="Times New Roman"/>
          <w:sz w:val="28"/>
          <w:szCs w:val="28"/>
        </w:rPr>
        <w:t xml:space="preserve">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327039" w:rsidRPr="008368AF" w:rsidRDefault="006E1F40"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10.5</w:t>
      </w:r>
      <w:r w:rsidR="00327039">
        <w:rPr>
          <w:rFonts w:ascii="Times New Roman" w:hAnsi="Times New Roman"/>
          <w:sz w:val="28"/>
          <w:szCs w:val="28"/>
        </w:rPr>
        <w:t xml:space="preserve">.2. </w:t>
      </w:r>
      <w:r w:rsidR="00327039" w:rsidRPr="008368AF">
        <w:rPr>
          <w:rFonts w:ascii="Times New Roman" w:hAnsi="Times New Roman"/>
          <w:sz w:val="28"/>
          <w:szCs w:val="28"/>
        </w:rPr>
        <w:t xml:space="preserve">Технический специалист </w:t>
      </w:r>
      <w:r w:rsidR="00327039">
        <w:rPr>
          <w:rFonts w:ascii="Times New Roman" w:hAnsi="Times New Roman"/>
          <w:sz w:val="28"/>
          <w:szCs w:val="28"/>
        </w:rPr>
        <w:t xml:space="preserve">участвует в осуществлении </w:t>
      </w:r>
      <w:r w:rsidR="00327039" w:rsidRPr="008368AF">
        <w:rPr>
          <w:rFonts w:ascii="Times New Roman" w:hAnsi="Times New Roman"/>
          <w:sz w:val="28"/>
          <w:szCs w:val="28"/>
        </w:rPr>
        <w:t>проверк</w:t>
      </w:r>
      <w:r w:rsidR="00327039">
        <w:rPr>
          <w:rFonts w:ascii="Times New Roman" w:hAnsi="Times New Roman"/>
          <w:sz w:val="28"/>
          <w:szCs w:val="28"/>
        </w:rPr>
        <w:t>и</w:t>
      </w:r>
      <w:r w:rsidR="00327039" w:rsidRPr="008368AF">
        <w:rPr>
          <w:rFonts w:ascii="Times New Roman" w:hAnsi="Times New Roman"/>
          <w:sz w:val="28"/>
          <w:szCs w:val="28"/>
        </w:rPr>
        <w:t xml:space="preserve"> соблюдения участниками итогового сочинения (изложения) требования № 2 «Самостоятельность написания итогового сочинения (изложения)».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327039"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 xml:space="preserve">В случае отсутствия технической возможности образовательной организации по осуществлению проверки соблюдения </w:t>
      </w:r>
      <w:r w:rsidRPr="008368AF">
        <w:rPr>
          <w:rFonts w:ascii="Times New Roman" w:hAnsi="Times New Roman"/>
          <w:sz w:val="28"/>
          <w:szCs w:val="28"/>
        </w:rPr>
        <w:t>требования № 2 «Самостоятельность написания итогового сочинения (изложения)»</w:t>
      </w:r>
      <w:r>
        <w:rPr>
          <w:rFonts w:ascii="Times New Roman" w:hAnsi="Times New Roman"/>
          <w:sz w:val="28"/>
          <w:szCs w:val="28"/>
        </w:rPr>
        <w:t xml:space="preserve"> техническим специалистом, соответствующую функцию выполняет председатель </w:t>
      </w:r>
      <w:r w:rsidRPr="008368AF">
        <w:rPr>
          <w:rFonts w:ascii="Times New Roman" w:hAnsi="Times New Roman"/>
          <w:sz w:val="28"/>
          <w:szCs w:val="28"/>
        </w:rPr>
        <w:t>комиссии по проверке итогового сочинения (изложения)</w:t>
      </w:r>
      <w:r>
        <w:rPr>
          <w:rFonts w:ascii="Times New Roman" w:hAnsi="Times New Roman"/>
          <w:sz w:val="28"/>
          <w:szCs w:val="28"/>
        </w:rPr>
        <w:t xml:space="preserve">. При этом руководитель образовательной организации, органа местного самоуправления муниципального образования Ханты-Мансийского автономного округа – Югры, </w:t>
      </w:r>
      <w:r w:rsidRPr="00314B58">
        <w:rPr>
          <w:rFonts w:ascii="Times New Roman" w:hAnsi="Times New Roman"/>
          <w:sz w:val="28"/>
          <w:szCs w:val="28"/>
        </w:rPr>
        <w:t>осуществляющего управление в сфере образования</w:t>
      </w:r>
      <w:r w:rsidR="00314B58" w:rsidRPr="00314B58">
        <w:rPr>
          <w:rFonts w:ascii="Times New Roman" w:hAnsi="Times New Roman"/>
          <w:sz w:val="28"/>
          <w:szCs w:val="28"/>
        </w:rPr>
        <w:t xml:space="preserve"> (в случае принятия решения</w:t>
      </w:r>
      <w:r w:rsidR="00500975">
        <w:rPr>
          <w:rFonts w:ascii="Times New Roman" w:hAnsi="Times New Roman"/>
          <w:sz w:val="28"/>
          <w:szCs w:val="28"/>
        </w:rPr>
        <w:t xml:space="preserve"> </w:t>
      </w:r>
      <w:r w:rsidR="00314B58">
        <w:rPr>
          <w:rFonts w:ascii="Times New Roman" w:hAnsi="Times New Roman"/>
          <w:sz w:val="28"/>
          <w:szCs w:val="28"/>
        </w:rPr>
        <w:t xml:space="preserve">о </w:t>
      </w:r>
      <w:r w:rsidR="00314B58" w:rsidRPr="0059305F">
        <w:rPr>
          <w:rFonts w:ascii="Times New Roman" w:hAnsi="Times New Roman"/>
          <w:sz w:val="28"/>
          <w:szCs w:val="28"/>
        </w:rPr>
        <w:t>проверк</w:t>
      </w:r>
      <w:r w:rsidR="00314B58">
        <w:rPr>
          <w:rFonts w:ascii="Times New Roman" w:hAnsi="Times New Roman"/>
          <w:sz w:val="28"/>
          <w:szCs w:val="28"/>
        </w:rPr>
        <w:t>е</w:t>
      </w:r>
      <w:r w:rsidR="00314B58" w:rsidRPr="0059305F">
        <w:rPr>
          <w:rFonts w:ascii="Times New Roman" w:hAnsi="Times New Roman"/>
          <w:sz w:val="28"/>
          <w:szCs w:val="28"/>
        </w:rPr>
        <w:t xml:space="preserve"> на муниципальном уровне),</w:t>
      </w:r>
      <w:r>
        <w:rPr>
          <w:rFonts w:ascii="Times New Roman" w:hAnsi="Times New Roman"/>
          <w:sz w:val="28"/>
          <w:szCs w:val="28"/>
        </w:rPr>
        <w:t xml:space="preserve">возлагает обязанность по осуществлению проверки </w:t>
      </w:r>
      <w:r w:rsidRPr="008368AF">
        <w:rPr>
          <w:rFonts w:ascii="Times New Roman" w:hAnsi="Times New Roman"/>
          <w:sz w:val="28"/>
          <w:szCs w:val="28"/>
        </w:rPr>
        <w:t>требования № 2 «Самостоятельность написания итогового сочинения (изложения)»</w:t>
      </w:r>
      <w:r>
        <w:rPr>
          <w:rFonts w:ascii="Times New Roman" w:hAnsi="Times New Roman"/>
          <w:sz w:val="28"/>
          <w:szCs w:val="28"/>
        </w:rPr>
        <w:t xml:space="preserve"> на председателя </w:t>
      </w:r>
      <w:r w:rsidRPr="008368AF">
        <w:rPr>
          <w:rFonts w:ascii="Times New Roman" w:hAnsi="Times New Roman"/>
          <w:sz w:val="28"/>
          <w:szCs w:val="28"/>
        </w:rPr>
        <w:t>комиссии по проверке итогового сочинения (изложения)</w:t>
      </w:r>
      <w:r>
        <w:rPr>
          <w:rFonts w:ascii="Times New Roman" w:hAnsi="Times New Roman"/>
          <w:sz w:val="28"/>
          <w:szCs w:val="28"/>
        </w:rPr>
        <w:t>.</w:t>
      </w:r>
    </w:p>
    <w:p w:rsidR="00327039" w:rsidRPr="008368AF" w:rsidRDefault="006E1F40"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10.5</w:t>
      </w:r>
      <w:r w:rsidR="00327039">
        <w:rPr>
          <w:rFonts w:ascii="Times New Roman" w:hAnsi="Times New Roman"/>
          <w:sz w:val="28"/>
          <w:szCs w:val="28"/>
        </w:rPr>
        <w:t>.3. Руководитель образовательной организации (</w:t>
      </w:r>
      <w:r w:rsidR="00327039" w:rsidRPr="008368AF">
        <w:rPr>
          <w:rFonts w:ascii="Times New Roman" w:hAnsi="Times New Roman"/>
          <w:sz w:val="28"/>
          <w:szCs w:val="28"/>
        </w:rPr>
        <w:t>технический специалист</w:t>
      </w:r>
      <w:r w:rsidR="00327039">
        <w:rPr>
          <w:rFonts w:ascii="Times New Roman" w:hAnsi="Times New Roman"/>
          <w:sz w:val="28"/>
          <w:szCs w:val="28"/>
        </w:rPr>
        <w:t>)</w:t>
      </w:r>
      <w:r w:rsidR="00327039" w:rsidRPr="008368AF">
        <w:rPr>
          <w:rFonts w:ascii="Times New Roman" w:hAnsi="Times New Roman"/>
          <w:sz w:val="28"/>
          <w:szCs w:val="28"/>
        </w:rPr>
        <w:t xml:space="preserve"> передает копии бланков записи на проверку и копии бланков регистрации для внесения результатов проверки экспертам.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00327039">
        <w:rPr>
          <w:rStyle w:val="aff"/>
          <w:sz w:val="28"/>
          <w:szCs w:val="28"/>
        </w:rPr>
        <w:footnoteReference w:id="8"/>
      </w:r>
      <w:r w:rsidR="00327039" w:rsidRPr="008368AF">
        <w:rPr>
          <w:rFonts w:ascii="Times New Roman" w:hAnsi="Times New Roman"/>
          <w:sz w:val="28"/>
          <w:szCs w:val="28"/>
        </w:rPr>
        <w:t>.</w:t>
      </w:r>
    </w:p>
    <w:p w:rsidR="00327039" w:rsidRPr="008368AF" w:rsidRDefault="006E1F40"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10.6</w:t>
      </w:r>
      <w:r w:rsidR="00327039">
        <w:rPr>
          <w:rFonts w:ascii="Times New Roman" w:hAnsi="Times New Roman"/>
          <w:sz w:val="28"/>
          <w:szCs w:val="28"/>
        </w:rPr>
        <w:t xml:space="preserve">. </w:t>
      </w:r>
      <w:r w:rsidR="00327039" w:rsidRPr="008368AF">
        <w:rPr>
          <w:rFonts w:ascii="Times New Roman" w:hAnsi="Times New Roman"/>
          <w:sz w:val="28"/>
          <w:szCs w:val="28"/>
        </w:rPr>
        <w:t>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w:t>
      </w:r>
      <w:r w:rsidR="00500975">
        <w:rPr>
          <w:rFonts w:ascii="Times New Roman" w:hAnsi="Times New Roman"/>
          <w:sz w:val="28"/>
          <w:szCs w:val="28"/>
        </w:rPr>
        <w:t xml:space="preserve"> </w:t>
      </w:r>
      <w:r w:rsidR="00327039" w:rsidRPr="008368AF">
        <w:rPr>
          <w:rFonts w:ascii="Times New Roman" w:hAnsi="Times New Roman"/>
          <w:sz w:val="28"/>
          <w:szCs w:val="28"/>
        </w:rPr>
        <w:t>сочинения (изложения) по критериям оценивания, выставляют «незачет» по всей работе в целом</w:t>
      </w:r>
      <w:r w:rsidR="00327039">
        <w:rPr>
          <w:rFonts w:ascii="Times New Roman" w:hAnsi="Times New Roman"/>
          <w:sz w:val="28"/>
          <w:szCs w:val="28"/>
        </w:rPr>
        <w:t>,</w:t>
      </w:r>
      <w:r w:rsidR="00327039" w:rsidRPr="008368AF">
        <w:rPr>
          <w:rFonts w:ascii="Times New Roman" w:hAnsi="Times New Roman"/>
          <w:sz w:val="28"/>
          <w:szCs w:val="28"/>
        </w:rPr>
        <w:t xml:space="preserve"> в случае несоблюдения хотя бы одного из установленных требований.</w:t>
      </w:r>
    </w:p>
    <w:p w:rsidR="00327039" w:rsidRPr="008368AF" w:rsidRDefault="006E1F40"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10.7</w:t>
      </w:r>
      <w:r w:rsidR="00327039">
        <w:rPr>
          <w:rFonts w:ascii="Times New Roman" w:hAnsi="Times New Roman"/>
          <w:sz w:val="28"/>
          <w:szCs w:val="28"/>
        </w:rPr>
        <w:t xml:space="preserve">. </w:t>
      </w:r>
      <w:r w:rsidR="00327039" w:rsidRPr="008368AF">
        <w:rPr>
          <w:rFonts w:ascii="Times New Roman" w:hAnsi="Times New Roman"/>
          <w:sz w:val="28"/>
          <w:szCs w:val="28"/>
        </w:rPr>
        <w:t>Каждое сочинение (изложение) участников итогового сочинения (изложения) проверяется одним экспертом один раз.</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10.</w:t>
      </w:r>
      <w:r w:rsidR="006E1F40">
        <w:rPr>
          <w:rFonts w:ascii="Times New Roman" w:hAnsi="Times New Roman"/>
          <w:sz w:val="28"/>
          <w:szCs w:val="28"/>
        </w:rPr>
        <w:t>8</w:t>
      </w:r>
      <w:r>
        <w:rPr>
          <w:rFonts w:ascii="Times New Roman" w:hAnsi="Times New Roman"/>
          <w:sz w:val="28"/>
          <w:szCs w:val="28"/>
        </w:rPr>
        <w:t xml:space="preserve">. </w:t>
      </w:r>
      <w:r w:rsidRPr="008368AF">
        <w:rPr>
          <w:rFonts w:ascii="Times New Roman" w:hAnsi="Times New Roman"/>
          <w:sz w:val="28"/>
          <w:szCs w:val="28"/>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10.</w:t>
      </w:r>
      <w:r w:rsidR="006E1F40">
        <w:rPr>
          <w:rFonts w:ascii="Times New Roman" w:hAnsi="Times New Roman"/>
          <w:sz w:val="28"/>
          <w:szCs w:val="28"/>
        </w:rPr>
        <w:t>9</w:t>
      </w:r>
      <w:r>
        <w:rPr>
          <w:rFonts w:ascii="Times New Roman" w:hAnsi="Times New Roman"/>
          <w:sz w:val="28"/>
          <w:szCs w:val="28"/>
        </w:rPr>
        <w:t xml:space="preserve">. </w:t>
      </w:r>
      <w:r w:rsidRPr="008368AF">
        <w:rPr>
          <w:rFonts w:ascii="Times New Roman" w:hAnsi="Times New Roman"/>
          <w:sz w:val="28"/>
          <w:szCs w:val="28"/>
        </w:rPr>
        <w:t>Копии бланков итогового сочинения (изложения) эксперты передают техническому специалисту</w:t>
      </w:r>
      <w:r>
        <w:rPr>
          <w:rFonts w:ascii="Times New Roman" w:hAnsi="Times New Roman"/>
          <w:sz w:val="28"/>
          <w:szCs w:val="28"/>
        </w:rPr>
        <w:t>, лицу, уполномоченному руководителем образовательной организации</w:t>
      </w:r>
      <w:r w:rsidRPr="008368AF">
        <w:rPr>
          <w:rFonts w:ascii="Times New Roman" w:hAnsi="Times New Roman"/>
          <w:sz w:val="28"/>
          <w:szCs w:val="28"/>
        </w:rPr>
        <w:t>,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327039" w:rsidRPr="008368AF" w:rsidRDefault="006E1F40"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10.10</w:t>
      </w:r>
      <w:r w:rsidR="00327039" w:rsidRPr="008368AF">
        <w:rPr>
          <w:rFonts w:ascii="Times New Roman" w:hAnsi="Times New Roman"/>
          <w:sz w:val="28"/>
          <w:szCs w:val="28"/>
        </w:rPr>
        <w:t xml:space="preserve">. Проверка и оценивание итогового сочинения (изложения) комиссией по проверке итогового сочинения (изложения) должна завершиться не позднее чем через </w:t>
      </w:r>
      <w:r>
        <w:rPr>
          <w:rFonts w:ascii="Times New Roman" w:hAnsi="Times New Roman"/>
          <w:sz w:val="28"/>
          <w:szCs w:val="28"/>
        </w:rPr>
        <w:t>7</w:t>
      </w:r>
      <w:r w:rsidR="00327039" w:rsidRPr="008368AF">
        <w:rPr>
          <w:rFonts w:ascii="Times New Roman" w:hAnsi="Times New Roman"/>
          <w:sz w:val="28"/>
          <w:szCs w:val="28"/>
        </w:rPr>
        <w:t xml:space="preserve"> календарных дней с даты проведения итогового сочинения (изложения).</w:t>
      </w:r>
    </w:p>
    <w:p w:rsidR="00327039" w:rsidRDefault="00327039" w:rsidP="00327039">
      <w:pPr>
        <w:pStyle w:val="23"/>
        <w:tabs>
          <w:tab w:val="left" w:pos="1441"/>
        </w:tabs>
        <w:spacing w:before="0" w:after="0" w:line="240" w:lineRule="auto"/>
        <w:ind w:firstLine="851"/>
        <w:rPr>
          <w:rFonts w:ascii="Times New Roman" w:hAnsi="Times New Roman"/>
          <w:sz w:val="28"/>
          <w:szCs w:val="28"/>
        </w:rPr>
      </w:pPr>
    </w:p>
    <w:p w:rsidR="00327039" w:rsidRPr="00437B4A" w:rsidRDefault="00327039" w:rsidP="00327039">
      <w:pPr>
        <w:pStyle w:val="23"/>
        <w:tabs>
          <w:tab w:val="left" w:pos="1441"/>
        </w:tabs>
        <w:spacing w:before="0" w:after="0" w:line="240" w:lineRule="auto"/>
        <w:jc w:val="center"/>
        <w:rPr>
          <w:rFonts w:ascii="Times New Roman" w:hAnsi="Times New Roman"/>
          <w:sz w:val="28"/>
          <w:szCs w:val="28"/>
        </w:rPr>
      </w:pPr>
      <w:r w:rsidRPr="00314B58">
        <w:rPr>
          <w:rFonts w:ascii="Times New Roman" w:hAnsi="Times New Roman"/>
          <w:sz w:val="28"/>
          <w:szCs w:val="28"/>
        </w:rPr>
        <w:t>11. Обработка результатов итогового сочинения (изложения).</w:t>
      </w:r>
    </w:p>
    <w:p w:rsidR="00327039" w:rsidRPr="00044A8C" w:rsidRDefault="00327039" w:rsidP="00327039">
      <w:pPr>
        <w:pStyle w:val="23"/>
        <w:tabs>
          <w:tab w:val="left" w:pos="1441"/>
        </w:tabs>
        <w:spacing w:before="0" w:after="0" w:line="240" w:lineRule="auto"/>
        <w:jc w:val="center"/>
        <w:rPr>
          <w:rFonts w:ascii="Times New Roman" w:hAnsi="Times New Roman"/>
          <w:b/>
          <w:sz w:val="28"/>
          <w:szCs w:val="28"/>
        </w:rPr>
      </w:pP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11</w:t>
      </w:r>
      <w:r w:rsidRPr="008368AF">
        <w:rPr>
          <w:rFonts w:ascii="Times New Roman" w:hAnsi="Times New Roman"/>
          <w:sz w:val="28"/>
          <w:szCs w:val="28"/>
        </w:rPr>
        <w:t xml:space="preserve">.1. Оригиналы бланков итогового сочинения (изложения) участников итогового сочинения (изложения) с внесенными в них </w:t>
      </w:r>
      <w:r w:rsidR="00314B58">
        <w:rPr>
          <w:rFonts w:ascii="Times New Roman" w:hAnsi="Times New Roman"/>
          <w:sz w:val="28"/>
          <w:szCs w:val="28"/>
        </w:rPr>
        <w:t xml:space="preserve">результатами проверки, </w:t>
      </w:r>
      <w:r w:rsidRPr="008368AF">
        <w:rPr>
          <w:rFonts w:ascii="Times New Roman" w:hAnsi="Times New Roman"/>
          <w:sz w:val="28"/>
          <w:szCs w:val="28"/>
        </w:rPr>
        <w:t>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w:t>
      </w:r>
      <w:r>
        <w:rPr>
          <w:rFonts w:ascii="Times New Roman" w:hAnsi="Times New Roman"/>
          <w:sz w:val="28"/>
          <w:szCs w:val="28"/>
        </w:rPr>
        <w:t xml:space="preserve"> муниципального и(или) регионального уровней</w:t>
      </w:r>
      <w:r w:rsidRPr="008368AF">
        <w:rPr>
          <w:rFonts w:ascii="Times New Roman" w:hAnsi="Times New Roman"/>
          <w:sz w:val="28"/>
          <w:szCs w:val="28"/>
        </w:rPr>
        <w:t>,</w:t>
      </w:r>
      <w:r>
        <w:rPr>
          <w:rFonts w:ascii="Times New Roman" w:hAnsi="Times New Roman"/>
          <w:sz w:val="28"/>
          <w:szCs w:val="28"/>
        </w:rPr>
        <w:t xml:space="preserve"> в которых проводилась проверка</w:t>
      </w:r>
      <w:r w:rsidRPr="008368AF">
        <w:rPr>
          <w:rFonts w:ascii="Times New Roman" w:hAnsi="Times New Roman"/>
          <w:sz w:val="28"/>
          <w:szCs w:val="28"/>
        </w:rPr>
        <w:t xml:space="preserve">) в РЦОИ для последующей обработки (за исключением </w:t>
      </w:r>
      <w:r>
        <w:rPr>
          <w:rFonts w:ascii="Times New Roman" w:hAnsi="Times New Roman"/>
          <w:sz w:val="28"/>
          <w:szCs w:val="28"/>
        </w:rPr>
        <w:t xml:space="preserve">образовательных </w:t>
      </w:r>
      <w:r w:rsidRPr="008368AF">
        <w:rPr>
          <w:rFonts w:ascii="Times New Roman" w:hAnsi="Times New Roman"/>
          <w:sz w:val="28"/>
          <w:szCs w:val="28"/>
        </w:rPr>
        <w:t>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11</w:t>
      </w:r>
      <w:r w:rsidRPr="008368AF">
        <w:rPr>
          <w:rFonts w:ascii="Times New Roman" w:hAnsi="Times New Roman"/>
          <w:sz w:val="28"/>
          <w:szCs w:val="28"/>
        </w:rPr>
        <w:t>.2. Обработка бланков итогового сочинения (изложения) осуществляется РЦОИ с использованием специальных аппаратно-программных средств.</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11</w:t>
      </w:r>
      <w:r w:rsidRPr="008368AF">
        <w:rPr>
          <w:rFonts w:ascii="Times New Roman" w:hAnsi="Times New Roman"/>
          <w:sz w:val="28"/>
          <w:szCs w:val="28"/>
        </w:rPr>
        <w:t>.3. Обработка проверенных бланков итогового сочинения (изложения) включает в себя:</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сканирование проверенных оригиналов бланков итогового сочинения (изложения);</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распознавание информации, внесенной в проверенные оригиналы бланков итогового сочинения (изложения);</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 xml:space="preserve">- </w:t>
      </w:r>
      <w:r w:rsidRPr="008368AF">
        <w:rPr>
          <w:rFonts w:ascii="Times New Roman" w:hAnsi="Times New Roman"/>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11</w:t>
      </w:r>
      <w:r w:rsidRPr="008368AF">
        <w:rPr>
          <w:rFonts w:ascii="Times New Roman" w:hAnsi="Times New Roman"/>
          <w:sz w:val="28"/>
          <w:szCs w:val="28"/>
        </w:rPr>
        <w:t xml:space="preserve">.4. Обработка бланков итогового сочинения (изложения) должна завершиться не позднее чем через </w:t>
      </w:r>
      <w:r w:rsidR="00314B58">
        <w:rPr>
          <w:rFonts w:ascii="Times New Roman" w:hAnsi="Times New Roman"/>
          <w:sz w:val="28"/>
          <w:szCs w:val="28"/>
        </w:rPr>
        <w:t xml:space="preserve">5 </w:t>
      </w:r>
      <w:r w:rsidRPr="008368AF">
        <w:rPr>
          <w:rFonts w:ascii="Times New Roman" w:hAnsi="Times New Roman"/>
          <w:sz w:val="28"/>
          <w:szCs w:val="28"/>
        </w:rPr>
        <w:t>календарных дней после завершения проверки итогового сочинения (изложения) комиссией по проверке итогового сочинения (изложения).</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11</w:t>
      </w:r>
      <w:r w:rsidRPr="008368AF">
        <w:rPr>
          <w:rFonts w:ascii="Times New Roman" w:hAnsi="Times New Roman"/>
          <w:sz w:val="28"/>
          <w:szCs w:val="28"/>
        </w:rPr>
        <w:t>.5. 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w:t>
      </w:r>
      <w:r w:rsidR="00500975">
        <w:rPr>
          <w:rFonts w:ascii="Times New Roman" w:hAnsi="Times New Roman"/>
          <w:sz w:val="28"/>
          <w:szCs w:val="28"/>
        </w:rPr>
        <w:t xml:space="preserve"> </w:t>
      </w:r>
      <w:r w:rsidRPr="008368AF">
        <w:rPr>
          <w:rFonts w:ascii="Times New Roman" w:hAnsi="Times New Roman"/>
          <w:sz w:val="28"/>
          <w:szCs w:val="28"/>
        </w:rPr>
        <w:t>оригиналов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327039" w:rsidRPr="00314B58" w:rsidRDefault="00327039" w:rsidP="00327039">
      <w:pPr>
        <w:pStyle w:val="23"/>
        <w:tabs>
          <w:tab w:val="left" w:pos="1441"/>
        </w:tabs>
        <w:spacing w:before="0" w:after="0" w:line="240" w:lineRule="auto"/>
        <w:ind w:firstLine="851"/>
        <w:rPr>
          <w:rFonts w:ascii="Times New Roman" w:hAnsi="Times New Roman"/>
          <w:sz w:val="28"/>
          <w:szCs w:val="28"/>
        </w:rPr>
      </w:pPr>
      <w:r w:rsidRPr="0059305F">
        <w:rPr>
          <w:rFonts w:ascii="Times New Roman" w:hAnsi="Times New Roman"/>
          <w:sz w:val="28"/>
          <w:szCs w:val="28"/>
        </w:rPr>
        <w:t xml:space="preserve">11.6. Сканирование бланков итогового сочинения (изложения), в местах работы комиссий по проверке итогового сочинения (изложения) в образовательных организациях, органах местного самоуправления муниципальных образований Ханты-Мансийского автономного округа – Югры, осуществляющих управление в сфере образования (в случае принятия решения </w:t>
      </w:r>
      <w:r w:rsidR="00314B58">
        <w:rPr>
          <w:rFonts w:ascii="Times New Roman" w:hAnsi="Times New Roman"/>
          <w:sz w:val="28"/>
          <w:szCs w:val="28"/>
        </w:rPr>
        <w:t xml:space="preserve">о </w:t>
      </w:r>
      <w:r w:rsidRPr="0059305F">
        <w:rPr>
          <w:rFonts w:ascii="Times New Roman" w:hAnsi="Times New Roman"/>
          <w:sz w:val="28"/>
          <w:szCs w:val="28"/>
        </w:rPr>
        <w:t>проверк</w:t>
      </w:r>
      <w:r w:rsidR="00314B58">
        <w:rPr>
          <w:rFonts w:ascii="Times New Roman" w:hAnsi="Times New Roman"/>
          <w:sz w:val="28"/>
          <w:szCs w:val="28"/>
        </w:rPr>
        <w:t>е</w:t>
      </w:r>
      <w:r w:rsidRPr="0059305F">
        <w:rPr>
          <w:rFonts w:ascii="Times New Roman" w:hAnsi="Times New Roman"/>
          <w:sz w:val="28"/>
          <w:szCs w:val="28"/>
        </w:rPr>
        <w:t xml:space="preserve"> на муниципальном уровне), с последующей передачей образов бланков итогового сочинения (изложения) в РЦОИ по защищенным каналам связи </w:t>
      </w:r>
      <w:r w:rsidRPr="00314B58">
        <w:rPr>
          <w:rFonts w:ascii="Times New Roman" w:hAnsi="Times New Roman"/>
          <w:sz w:val="28"/>
          <w:szCs w:val="28"/>
        </w:rPr>
        <w:t>осуществляется в Порядке, установленном Департаментом.</w:t>
      </w:r>
    </w:p>
    <w:p w:rsidR="00327039" w:rsidRDefault="00327039" w:rsidP="00327039">
      <w:pPr>
        <w:pStyle w:val="23"/>
        <w:tabs>
          <w:tab w:val="left" w:pos="1441"/>
        </w:tabs>
        <w:spacing w:before="0" w:after="0" w:line="240" w:lineRule="auto"/>
        <w:ind w:firstLine="851"/>
        <w:rPr>
          <w:rFonts w:ascii="Times New Roman" w:hAnsi="Times New Roman"/>
          <w:sz w:val="28"/>
          <w:szCs w:val="28"/>
        </w:rPr>
      </w:pPr>
      <w:r w:rsidRPr="00314B58">
        <w:rPr>
          <w:rFonts w:ascii="Times New Roman" w:hAnsi="Times New Roman"/>
          <w:sz w:val="28"/>
          <w:szCs w:val="28"/>
        </w:rPr>
        <w:t>11.7. Оригиналы бланков итогового сочинения (изложения) на</w:t>
      </w:r>
      <w:r>
        <w:rPr>
          <w:rFonts w:ascii="Times New Roman" w:hAnsi="Times New Roman"/>
          <w:sz w:val="28"/>
          <w:szCs w:val="28"/>
        </w:rPr>
        <w:t xml:space="preserve"> бумажном носителе</w:t>
      </w:r>
      <w:r w:rsidRPr="008368AF">
        <w:rPr>
          <w:rFonts w:ascii="Times New Roman" w:hAnsi="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r>
        <w:rPr>
          <w:rFonts w:ascii="Times New Roman" w:hAnsi="Times New Roman"/>
          <w:sz w:val="28"/>
          <w:szCs w:val="28"/>
        </w:rPr>
        <w:t>находятся</w:t>
      </w:r>
      <w:r w:rsidRPr="008368AF">
        <w:rPr>
          <w:rFonts w:ascii="Times New Roman" w:hAnsi="Times New Roman"/>
          <w:sz w:val="28"/>
          <w:szCs w:val="28"/>
        </w:rPr>
        <w:t xml:space="preserve"> на хранени</w:t>
      </w:r>
      <w:r>
        <w:rPr>
          <w:rFonts w:ascii="Times New Roman" w:hAnsi="Times New Roman"/>
          <w:sz w:val="28"/>
          <w:szCs w:val="28"/>
        </w:rPr>
        <w:t>и</w:t>
      </w:r>
      <w:r w:rsidRPr="008368AF">
        <w:rPr>
          <w:rFonts w:ascii="Times New Roman" w:hAnsi="Times New Roman"/>
          <w:sz w:val="28"/>
          <w:szCs w:val="28"/>
        </w:rPr>
        <w:t xml:space="preserve"> в </w:t>
      </w:r>
      <w:r>
        <w:rPr>
          <w:rFonts w:ascii="Times New Roman" w:hAnsi="Times New Roman"/>
          <w:sz w:val="28"/>
          <w:szCs w:val="28"/>
        </w:rPr>
        <w:t>образовательных организациях</w:t>
      </w:r>
      <w:r w:rsidRPr="008368AF">
        <w:rPr>
          <w:rFonts w:ascii="Times New Roman" w:hAnsi="Times New Roman"/>
          <w:sz w:val="28"/>
          <w:szCs w:val="28"/>
        </w:rPr>
        <w:t>.</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sidRPr="008368AF">
        <w:rPr>
          <w:rFonts w:ascii="Times New Roman" w:hAnsi="Times New Roman"/>
          <w:sz w:val="28"/>
          <w:szCs w:val="28"/>
        </w:rPr>
        <w:t>Оригиналы бланков итогового сочинения (изложения)</w:t>
      </w:r>
      <w:r>
        <w:rPr>
          <w:rFonts w:ascii="Times New Roman" w:hAnsi="Times New Roman"/>
          <w:sz w:val="28"/>
          <w:szCs w:val="28"/>
        </w:rPr>
        <w:t xml:space="preserve"> на бумажном носителе</w:t>
      </w:r>
      <w:r w:rsidRPr="008368AF">
        <w:rPr>
          <w:rFonts w:ascii="Times New Roman" w:hAnsi="Times New Roman"/>
          <w:sz w:val="28"/>
          <w:szCs w:val="28"/>
        </w:rPr>
        <w:t xml:space="preserve">, аудиозаписи устных итоговых сочинений (изложений) хранятся </w:t>
      </w:r>
      <w:r>
        <w:rPr>
          <w:rFonts w:ascii="Times New Roman" w:hAnsi="Times New Roman"/>
          <w:sz w:val="28"/>
          <w:szCs w:val="28"/>
        </w:rPr>
        <w:t xml:space="preserve">не менее шести месяцев </w:t>
      </w:r>
      <w:r w:rsidRPr="008368AF">
        <w:rPr>
          <w:rFonts w:ascii="Times New Roman" w:hAnsi="Times New Roman"/>
          <w:sz w:val="28"/>
          <w:szCs w:val="28"/>
        </w:rPr>
        <w:t>после проведения итогового сочинения (изложения)</w:t>
      </w:r>
      <w:r>
        <w:rPr>
          <w:rFonts w:ascii="Times New Roman" w:hAnsi="Times New Roman"/>
          <w:sz w:val="28"/>
          <w:szCs w:val="28"/>
        </w:rPr>
        <w:t>. Обеспечение условий хранения и уничтожения оригиналов бланков итогового сочинения (изложения), аудиозаписей организуются руководителем образовательной организации.</w:t>
      </w:r>
    </w:p>
    <w:p w:rsidR="00327039" w:rsidRPr="008368AF" w:rsidRDefault="00327039" w:rsidP="00327039">
      <w:pPr>
        <w:pStyle w:val="23"/>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11</w:t>
      </w:r>
      <w:r w:rsidRPr="008368AF">
        <w:rPr>
          <w:rFonts w:ascii="Times New Roman" w:hAnsi="Times New Roman"/>
          <w:sz w:val="28"/>
          <w:szCs w:val="28"/>
        </w:rPr>
        <w:t>.</w:t>
      </w:r>
      <w:r>
        <w:rPr>
          <w:rFonts w:ascii="Times New Roman" w:hAnsi="Times New Roman"/>
          <w:sz w:val="28"/>
          <w:szCs w:val="28"/>
        </w:rPr>
        <w:t>8.</w:t>
      </w:r>
      <w:r w:rsidRPr="008368AF">
        <w:rPr>
          <w:rFonts w:ascii="Times New Roman" w:hAnsi="Times New Roman"/>
          <w:sz w:val="28"/>
          <w:szCs w:val="28"/>
        </w:rPr>
        <w:t xml:space="preserve"> Образы оригиналов бланков итогового сочинения (изложения) РЦОИ размещает на региональных серверах.</w:t>
      </w:r>
    </w:p>
    <w:p w:rsidR="00327039" w:rsidRDefault="00327039" w:rsidP="00327039">
      <w:pPr>
        <w:pStyle w:val="23"/>
        <w:shd w:val="clear" w:color="auto" w:fill="auto"/>
        <w:tabs>
          <w:tab w:val="left" w:pos="1441"/>
        </w:tabs>
        <w:spacing w:before="0" w:after="0" w:line="240" w:lineRule="auto"/>
        <w:ind w:firstLine="851"/>
        <w:rPr>
          <w:rFonts w:ascii="Times New Roman" w:hAnsi="Times New Roman"/>
          <w:sz w:val="28"/>
          <w:szCs w:val="28"/>
        </w:rPr>
      </w:pPr>
      <w:r>
        <w:rPr>
          <w:rFonts w:ascii="Times New Roman" w:hAnsi="Times New Roman"/>
          <w:sz w:val="28"/>
          <w:szCs w:val="28"/>
        </w:rPr>
        <w:t>11</w:t>
      </w:r>
      <w:r w:rsidRPr="008368AF">
        <w:rPr>
          <w:rFonts w:ascii="Times New Roman" w:hAnsi="Times New Roman"/>
          <w:sz w:val="28"/>
          <w:szCs w:val="28"/>
        </w:rPr>
        <w:t>.</w:t>
      </w:r>
      <w:r>
        <w:rPr>
          <w:rFonts w:ascii="Times New Roman" w:hAnsi="Times New Roman"/>
          <w:sz w:val="28"/>
          <w:szCs w:val="28"/>
        </w:rPr>
        <w:t>9</w:t>
      </w:r>
      <w:r w:rsidRPr="008368AF">
        <w:rPr>
          <w:rFonts w:ascii="Times New Roman" w:hAnsi="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437B4A">
        <w:rPr>
          <w:rFonts w:ascii="Times New Roman" w:hAnsi="Times New Roman"/>
          <w:sz w:val="28"/>
          <w:szCs w:val="28"/>
        </w:rPr>
        <w:t>ФИС</w:t>
      </w:r>
      <w:r w:rsidRPr="008368AF">
        <w:rPr>
          <w:rFonts w:ascii="Times New Roman" w:hAnsi="Times New Roman"/>
          <w:sz w:val="28"/>
          <w:szCs w:val="28"/>
        </w:rPr>
        <w:t xml:space="preserve"> ГИА и Приема.</w:t>
      </w:r>
    </w:p>
    <w:p w:rsidR="00327039" w:rsidRDefault="00327039" w:rsidP="00F22E24">
      <w:pPr>
        <w:pStyle w:val="23"/>
        <w:shd w:val="clear" w:color="auto" w:fill="auto"/>
        <w:spacing w:before="0" w:after="0" w:line="240" w:lineRule="auto"/>
        <w:ind w:firstLine="709"/>
        <w:rPr>
          <w:rFonts w:ascii="Times New Roman" w:hAnsi="Times New Roman"/>
          <w:sz w:val="28"/>
          <w:szCs w:val="28"/>
        </w:rPr>
      </w:pPr>
    </w:p>
    <w:p w:rsidR="00437B4A" w:rsidRPr="00437B4A" w:rsidRDefault="00437B4A" w:rsidP="00437B4A">
      <w:pPr>
        <w:pStyle w:val="23"/>
        <w:tabs>
          <w:tab w:val="left" w:pos="1441"/>
        </w:tabs>
        <w:spacing w:before="0" w:after="0" w:line="240" w:lineRule="auto"/>
        <w:jc w:val="center"/>
        <w:rPr>
          <w:rFonts w:ascii="Times New Roman" w:hAnsi="Times New Roman"/>
          <w:sz w:val="28"/>
          <w:szCs w:val="28"/>
        </w:rPr>
      </w:pPr>
      <w:r w:rsidRPr="00437B4A">
        <w:rPr>
          <w:rFonts w:ascii="Times New Roman" w:hAnsi="Times New Roman"/>
          <w:sz w:val="28"/>
          <w:szCs w:val="28"/>
        </w:rPr>
        <w:t>12. Проведение повторной проверки итогового сочинения (изложения).</w:t>
      </w:r>
    </w:p>
    <w:p w:rsidR="00437B4A" w:rsidRDefault="00437B4A" w:rsidP="00437B4A">
      <w:pPr>
        <w:pStyle w:val="23"/>
        <w:tabs>
          <w:tab w:val="left" w:pos="1441"/>
        </w:tabs>
        <w:spacing w:before="0" w:after="0" w:line="240" w:lineRule="auto"/>
        <w:rPr>
          <w:rFonts w:ascii="Times New Roman" w:hAnsi="Times New Roman"/>
          <w:sz w:val="28"/>
          <w:szCs w:val="28"/>
        </w:rPr>
      </w:pPr>
    </w:p>
    <w:p w:rsidR="00437B4A" w:rsidRPr="0071122F" w:rsidRDefault="00437B4A" w:rsidP="00437B4A">
      <w:pPr>
        <w:pStyle w:val="23"/>
        <w:tabs>
          <w:tab w:val="left" w:pos="1441"/>
        </w:tabs>
        <w:spacing w:before="0" w:after="0" w:line="240" w:lineRule="auto"/>
        <w:ind w:firstLine="851"/>
        <w:rPr>
          <w:rFonts w:ascii="Times New Roman" w:hAnsi="Times New Roman"/>
          <w:sz w:val="28"/>
          <w:szCs w:val="28"/>
        </w:rPr>
      </w:pPr>
      <w:r w:rsidRPr="0071122F">
        <w:rPr>
          <w:rFonts w:ascii="Times New Roman" w:hAnsi="Times New Roman"/>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w:t>
      </w:r>
      <w:r>
        <w:rPr>
          <w:rFonts w:ascii="Times New Roman" w:hAnsi="Times New Roman"/>
          <w:sz w:val="28"/>
          <w:szCs w:val="28"/>
        </w:rPr>
        <w:t>11</w:t>
      </w:r>
      <w:r w:rsidRPr="0071122F">
        <w:rPr>
          <w:rFonts w:ascii="Times New Roman" w:hAnsi="Times New Roman"/>
          <w:sz w:val="28"/>
          <w:szCs w:val="28"/>
        </w:rPr>
        <w:t>(</w:t>
      </w:r>
      <w:r>
        <w:rPr>
          <w:rFonts w:ascii="Times New Roman" w:hAnsi="Times New Roman"/>
          <w:sz w:val="28"/>
          <w:szCs w:val="28"/>
        </w:rPr>
        <w:t>12</w:t>
      </w:r>
      <w:r w:rsidRPr="0071122F">
        <w:rPr>
          <w:rFonts w:ascii="Times New Roman" w:hAnsi="Times New Roman"/>
          <w:sz w:val="28"/>
          <w:szCs w:val="28"/>
        </w:rPr>
        <w:t>)</w:t>
      </w:r>
      <w:r w:rsidR="00314B58">
        <w:rPr>
          <w:rFonts w:ascii="Times New Roman" w:hAnsi="Times New Roman"/>
          <w:sz w:val="28"/>
          <w:szCs w:val="28"/>
        </w:rPr>
        <w:t>-х</w:t>
      </w:r>
      <w:r w:rsidRPr="0071122F">
        <w:rPr>
          <w:rFonts w:ascii="Times New Roman" w:hAnsi="Times New Roman"/>
          <w:sz w:val="28"/>
          <w:szCs w:val="28"/>
        </w:rPr>
        <w:t xml:space="preserve"> классов,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w:t>
      </w:r>
      <w:r>
        <w:rPr>
          <w:rFonts w:ascii="Times New Roman" w:hAnsi="Times New Roman"/>
          <w:sz w:val="28"/>
          <w:szCs w:val="28"/>
        </w:rPr>
        <w:t>Департаментом</w:t>
      </w:r>
      <w:r w:rsidRPr="0071122F">
        <w:rPr>
          <w:rFonts w:ascii="Times New Roman" w:hAnsi="Times New Roman"/>
          <w:sz w:val="28"/>
          <w:szCs w:val="28"/>
        </w:rPr>
        <w:t>.</w:t>
      </w:r>
    </w:p>
    <w:p w:rsidR="00437B4A" w:rsidRDefault="00437B4A" w:rsidP="00437B4A">
      <w:pPr>
        <w:pStyle w:val="23"/>
        <w:tabs>
          <w:tab w:val="left" w:pos="1441"/>
        </w:tabs>
        <w:spacing w:before="0" w:after="0" w:line="240" w:lineRule="auto"/>
        <w:ind w:firstLine="851"/>
        <w:rPr>
          <w:rFonts w:ascii="Times New Roman" w:hAnsi="Times New Roman"/>
          <w:sz w:val="28"/>
          <w:szCs w:val="28"/>
        </w:rPr>
      </w:pPr>
      <w:r w:rsidRPr="0071122F">
        <w:rPr>
          <w:rFonts w:ascii="Times New Roman" w:hAnsi="Times New Roman"/>
          <w:sz w:val="28"/>
          <w:szCs w:val="28"/>
        </w:rPr>
        <w:t xml:space="preserve">Порядок подачи такого заявления и организации повторной проверки итогового сочинения (изложения) указанной категории обучающихся </w:t>
      </w:r>
      <w:r w:rsidR="00314B58">
        <w:rPr>
          <w:rFonts w:ascii="Times New Roman" w:hAnsi="Times New Roman"/>
          <w:sz w:val="28"/>
          <w:szCs w:val="28"/>
        </w:rPr>
        <w:br/>
      </w:r>
      <w:r>
        <w:rPr>
          <w:rFonts w:ascii="Times New Roman" w:hAnsi="Times New Roman"/>
          <w:sz w:val="28"/>
          <w:szCs w:val="28"/>
        </w:rPr>
        <w:t>11</w:t>
      </w:r>
      <w:r w:rsidRPr="0071122F">
        <w:rPr>
          <w:rFonts w:ascii="Times New Roman" w:hAnsi="Times New Roman"/>
          <w:sz w:val="28"/>
          <w:szCs w:val="28"/>
        </w:rPr>
        <w:t>(</w:t>
      </w:r>
      <w:r>
        <w:rPr>
          <w:rFonts w:ascii="Times New Roman" w:hAnsi="Times New Roman"/>
          <w:sz w:val="28"/>
          <w:szCs w:val="28"/>
        </w:rPr>
        <w:t>12</w:t>
      </w:r>
      <w:r w:rsidRPr="0071122F">
        <w:rPr>
          <w:rFonts w:ascii="Times New Roman" w:hAnsi="Times New Roman"/>
          <w:sz w:val="28"/>
          <w:szCs w:val="28"/>
        </w:rPr>
        <w:t>)</w:t>
      </w:r>
      <w:r w:rsidR="00314B58">
        <w:rPr>
          <w:rFonts w:ascii="Times New Roman" w:hAnsi="Times New Roman"/>
          <w:sz w:val="28"/>
          <w:szCs w:val="28"/>
        </w:rPr>
        <w:t>-х</w:t>
      </w:r>
      <w:r w:rsidRPr="0071122F">
        <w:rPr>
          <w:rFonts w:ascii="Times New Roman" w:hAnsi="Times New Roman"/>
          <w:sz w:val="28"/>
          <w:szCs w:val="28"/>
        </w:rPr>
        <w:t xml:space="preserve"> классов, экстернов определяет </w:t>
      </w:r>
      <w:r>
        <w:rPr>
          <w:rFonts w:ascii="Times New Roman" w:hAnsi="Times New Roman"/>
          <w:sz w:val="28"/>
          <w:szCs w:val="28"/>
        </w:rPr>
        <w:t>Департамент</w:t>
      </w:r>
      <w:r w:rsidRPr="0071122F">
        <w:rPr>
          <w:rFonts w:ascii="Times New Roman" w:hAnsi="Times New Roman"/>
          <w:sz w:val="28"/>
          <w:szCs w:val="28"/>
        </w:rPr>
        <w:t>.</w:t>
      </w:r>
    </w:p>
    <w:p w:rsidR="00437B4A" w:rsidRPr="00437B4A" w:rsidRDefault="00437B4A" w:rsidP="00314B58">
      <w:pPr>
        <w:jc w:val="center"/>
        <w:rPr>
          <w:sz w:val="28"/>
          <w:szCs w:val="28"/>
        </w:rPr>
      </w:pPr>
      <w:r>
        <w:rPr>
          <w:sz w:val="28"/>
          <w:szCs w:val="28"/>
        </w:rPr>
        <w:br w:type="page"/>
      </w:r>
      <w:r w:rsidRPr="00437B4A">
        <w:rPr>
          <w:sz w:val="28"/>
          <w:szCs w:val="28"/>
        </w:rPr>
        <w:t>13. Срок действия итогового сочинения (изложения).</w:t>
      </w:r>
    </w:p>
    <w:p w:rsidR="00437B4A" w:rsidRPr="0071122F" w:rsidRDefault="00437B4A" w:rsidP="00437B4A">
      <w:pPr>
        <w:pStyle w:val="23"/>
        <w:tabs>
          <w:tab w:val="left" w:pos="1441"/>
        </w:tabs>
        <w:spacing w:before="0" w:after="0" w:line="240" w:lineRule="auto"/>
        <w:jc w:val="center"/>
        <w:rPr>
          <w:rFonts w:ascii="Times New Roman" w:hAnsi="Times New Roman"/>
          <w:b/>
          <w:sz w:val="28"/>
          <w:szCs w:val="28"/>
        </w:rPr>
      </w:pPr>
    </w:p>
    <w:p w:rsidR="00437B4A" w:rsidRPr="0071122F" w:rsidRDefault="00437B4A" w:rsidP="00437B4A">
      <w:pPr>
        <w:pStyle w:val="23"/>
        <w:tabs>
          <w:tab w:val="left" w:pos="1441"/>
        </w:tabs>
        <w:spacing w:before="0" w:after="0" w:line="240" w:lineRule="auto"/>
        <w:ind w:firstLine="851"/>
        <w:rPr>
          <w:rFonts w:ascii="Times New Roman" w:hAnsi="Times New Roman"/>
          <w:sz w:val="28"/>
          <w:szCs w:val="28"/>
        </w:rPr>
      </w:pPr>
      <w:r w:rsidRPr="0071122F">
        <w:rPr>
          <w:rFonts w:ascii="Times New Roman" w:hAnsi="Times New Roman"/>
          <w:sz w:val="28"/>
          <w:szCs w:val="28"/>
        </w:rPr>
        <w:t>Итоговое сочинение (изложение) как допуск к ГИА – бессрочно.</w:t>
      </w:r>
    </w:p>
    <w:p w:rsidR="00437B4A" w:rsidRPr="0071122F" w:rsidRDefault="00437B4A" w:rsidP="00437B4A">
      <w:pPr>
        <w:pStyle w:val="23"/>
        <w:tabs>
          <w:tab w:val="left" w:pos="1441"/>
        </w:tabs>
        <w:spacing w:before="0" w:after="0" w:line="240" w:lineRule="auto"/>
        <w:ind w:firstLine="851"/>
        <w:rPr>
          <w:rFonts w:ascii="Times New Roman" w:hAnsi="Times New Roman"/>
          <w:sz w:val="28"/>
          <w:szCs w:val="28"/>
        </w:rPr>
      </w:pPr>
      <w:r w:rsidRPr="0071122F">
        <w:rPr>
          <w:rFonts w:ascii="Times New Roman" w:hAnsi="Times New Roman"/>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Лица, перечисленные в пункте 2.2 </w:t>
      </w:r>
      <w:r>
        <w:rPr>
          <w:rFonts w:ascii="Times New Roman" w:hAnsi="Times New Roman"/>
          <w:sz w:val="28"/>
          <w:szCs w:val="28"/>
        </w:rPr>
        <w:t>настоящего Порядка</w:t>
      </w:r>
      <w:r w:rsidRPr="0071122F">
        <w:rPr>
          <w:rFonts w:ascii="Times New Roman" w:hAnsi="Times New Roman"/>
          <w:sz w:val="28"/>
          <w:szCs w:val="28"/>
        </w:rPr>
        <w:t xml:space="preserve">, могут участвовать в написании итогового сочинения, в том числе при наличии у них </w:t>
      </w:r>
      <w:r w:rsidR="00314B58">
        <w:rPr>
          <w:rFonts w:ascii="Times New Roman" w:hAnsi="Times New Roman"/>
          <w:sz w:val="28"/>
          <w:szCs w:val="28"/>
        </w:rPr>
        <w:t xml:space="preserve">результата </w:t>
      </w:r>
      <w:r w:rsidRPr="0071122F">
        <w:rPr>
          <w:rFonts w:ascii="Times New Roman" w:hAnsi="Times New Roman"/>
          <w:sz w:val="28"/>
          <w:szCs w:val="28"/>
        </w:rPr>
        <w:t>итогового сочинения прошлых лет.</w:t>
      </w:r>
    </w:p>
    <w:p w:rsidR="00437B4A" w:rsidRDefault="00437B4A" w:rsidP="00437B4A">
      <w:pPr>
        <w:pStyle w:val="23"/>
        <w:shd w:val="clear" w:color="auto" w:fill="auto"/>
        <w:tabs>
          <w:tab w:val="left" w:pos="1441"/>
        </w:tabs>
        <w:spacing w:before="0" w:after="0" w:line="240" w:lineRule="auto"/>
        <w:ind w:firstLine="851"/>
        <w:rPr>
          <w:rFonts w:ascii="Times New Roman" w:hAnsi="Times New Roman"/>
          <w:sz w:val="28"/>
          <w:szCs w:val="28"/>
        </w:rPr>
      </w:pPr>
      <w:r w:rsidRPr="0071122F">
        <w:rPr>
          <w:rFonts w:ascii="Times New Roman" w:hAnsi="Times New Roman"/>
          <w:sz w:val="28"/>
          <w:szCs w:val="28"/>
        </w:rPr>
        <w:t xml:space="preserve">Лица, перечисленные в пункте 2.2 </w:t>
      </w:r>
      <w:r>
        <w:rPr>
          <w:rFonts w:ascii="Times New Roman" w:hAnsi="Times New Roman"/>
          <w:sz w:val="28"/>
          <w:szCs w:val="28"/>
        </w:rPr>
        <w:t>настоящего Порядка</w:t>
      </w:r>
      <w:r w:rsidRPr="0071122F">
        <w:rPr>
          <w:rFonts w:ascii="Times New Roman" w:hAnsi="Times New Roman"/>
          <w:sz w:val="28"/>
          <w:szCs w:val="28"/>
        </w:rPr>
        <w:t xml:space="preserve">, изъявившие желание повторно участвовать в написании итогового сочинения, вправе предоставить в образовательные организации высшего образования </w:t>
      </w:r>
      <w:r w:rsidR="00314B58">
        <w:rPr>
          <w:rFonts w:ascii="Times New Roman" w:hAnsi="Times New Roman"/>
          <w:sz w:val="28"/>
          <w:szCs w:val="28"/>
        </w:rPr>
        <w:t xml:space="preserve">результат </w:t>
      </w:r>
      <w:r w:rsidRPr="0071122F">
        <w:rPr>
          <w:rFonts w:ascii="Times New Roman" w:hAnsi="Times New Roman"/>
          <w:sz w:val="28"/>
          <w:szCs w:val="28"/>
        </w:rPr>
        <w:t>итогово</w:t>
      </w:r>
      <w:r w:rsidR="00314B58">
        <w:rPr>
          <w:rFonts w:ascii="Times New Roman" w:hAnsi="Times New Roman"/>
          <w:sz w:val="28"/>
          <w:szCs w:val="28"/>
        </w:rPr>
        <w:t>го</w:t>
      </w:r>
      <w:r w:rsidRPr="0071122F">
        <w:rPr>
          <w:rFonts w:ascii="Times New Roman" w:hAnsi="Times New Roman"/>
          <w:sz w:val="28"/>
          <w:szCs w:val="28"/>
        </w:rPr>
        <w:t xml:space="preserve"> сочинени</w:t>
      </w:r>
      <w:r w:rsidR="00314B58">
        <w:rPr>
          <w:rFonts w:ascii="Times New Roman" w:hAnsi="Times New Roman"/>
          <w:sz w:val="28"/>
          <w:szCs w:val="28"/>
        </w:rPr>
        <w:t>я</w:t>
      </w:r>
      <w:r w:rsidRPr="0071122F">
        <w:rPr>
          <w:rFonts w:ascii="Times New Roman" w:hAnsi="Times New Roman"/>
          <w:sz w:val="28"/>
          <w:szCs w:val="28"/>
        </w:rPr>
        <w:t xml:space="preserve"> только текущего года, при этом </w:t>
      </w:r>
      <w:r w:rsidR="00314B58">
        <w:rPr>
          <w:rFonts w:ascii="Times New Roman" w:hAnsi="Times New Roman"/>
          <w:sz w:val="28"/>
          <w:szCs w:val="28"/>
        </w:rPr>
        <w:t xml:space="preserve">результат </w:t>
      </w:r>
      <w:r w:rsidRPr="0071122F">
        <w:rPr>
          <w:rFonts w:ascii="Times New Roman" w:hAnsi="Times New Roman"/>
          <w:sz w:val="28"/>
          <w:szCs w:val="28"/>
        </w:rPr>
        <w:t>итогово</w:t>
      </w:r>
      <w:r w:rsidR="00314B58">
        <w:rPr>
          <w:rFonts w:ascii="Times New Roman" w:hAnsi="Times New Roman"/>
          <w:sz w:val="28"/>
          <w:szCs w:val="28"/>
        </w:rPr>
        <w:t>го</w:t>
      </w:r>
      <w:r w:rsidRPr="0071122F">
        <w:rPr>
          <w:rFonts w:ascii="Times New Roman" w:hAnsi="Times New Roman"/>
          <w:sz w:val="28"/>
          <w:szCs w:val="28"/>
        </w:rPr>
        <w:t xml:space="preserve"> сочинени</w:t>
      </w:r>
      <w:r w:rsidR="00314B58">
        <w:rPr>
          <w:rFonts w:ascii="Times New Roman" w:hAnsi="Times New Roman"/>
          <w:sz w:val="28"/>
          <w:szCs w:val="28"/>
        </w:rPr>
        <w:t>я</w:t>
      </w:r>
      <w:r w:rsidRPr="0071122F">
        <w:rPr>
          <w:rFonts w:ascii="Times New Roman" w:hAnsi="Times New Roman"/>
          <w:sz w:val="28"/>
          <w:szCs w:val="28"/>
        </w:rPr>
        <w:t xml:space="preserve"> прошлого года аннулируется.</w:t>
      </w:r>
    </w:p>
    <w:p w:rsidR="00437B4A" w:rsidRDefault="00437B4A">
      <w:pPr>
        <w:rPr>
          <w:rFonts w:eastAsia="Calibri" w:cs="Arial Unicode MS"/>
          <w:sz w:val="28"/>
          <w:szCs w:val="28"/>
        </w:rPr>
      </w:pPr>
      <w:r>
        <w:rPr>
          <w:sz w:val="28"/>
          <w:szCs w:val="28"/>
        </w:rPr>
        <w:br w:type="page"/>
      </w:r>
    </w:p>
    <w:p w:rsidR="00437B4A" w:rsidRDefault="00437B4A" w:rsidP="00437B4A">
      <w:pPr>
        <w:autoSpaceDE w:val="0"/>
        <w:autoSpaceDN w:val="0"/>
        <w:adjustRightInd w:val="0"/>
        <w:jc w:val="right"/>
        <w:rPr>
          <w:sz w:val="24"/>
          <w:szCs w:val="24"/>
        </w:rPr>
      </w:pPr>
      <w:r w:rsidRPr="00F44226">
        <w:rPr>
          <w:sz w:val="24"/>
          <w:szCs w:val="24"/>
        </w:rPr>
        <w:t>Приложение</w:t>
      </w:r>
      <w:r w:rsidRPr="00F44226">
        <w:rPr>
          <w:sz w:val="24"/>
          <w:szCs w:val="24"/>
        </w:rPr>
        <w:br/>
        <w:t>к Порядку проведения итогового сочинения</w:t>
      </w:r>
      <w:r>
        <w:rPr>
          <w:sz w:val="24"/>
          <w:szCs w:val="24"/>
        </w:rPr>
        <w:br/>
      </w:r>
      <w:r w:rsidRPr="00F44226">
        <w:rPr>
          <w:sz w:val="24"/>
          <w:szCs w:val="24"/>
        </w:rPr>
        <w:t>(изложения)в Ханты-Мансийском автономном</w:t>
      </w:r>
      <w:r>
        <w:rPr>
          <w:sz w:val="24"/>
          <w:szCs w:val="24"/>
        </w:rPr>
        <w:br/>
      </w:r>
      <w:r w:rsidRPr="00F44226">
        <w:rPr>
          <w:sz w:val="24"/>
          <w:szCs w:val="24"/>
        </w:rPr>
        <w:t xml:space="preserve">округе – Югрев </w:t>
      </w:r>
      <w:r>
        <w:rPr>
          <w:sz w:val="24"/>
          <w:szCs w:val="24"/>
        </w:rPr>
        <w:t>2020</w:t>
      </w:r>
      <w:r w:rsidRPr="00F44226">
        <w:rPr>
          <w:sz w:val="24"/>
          <w:szCs w:val="24"/>
        </w:rPr>
        <w:t xml:space="preserve"> – 20</w:t>
      </w:r>
      <w:r>
        <w:rPr>
          <w:sz w:val="24"/>
          <w:szCs w:val="24"/>
        </w:rPr>
        <w:t>21</w:t>
      </w:r>
      <w:r w:rsidRPr="00F44226">
        <w:rPr>
          <w:sz w:val="24"/>
          <w:szCs w:val="24"/>
        </w:rPr>
        <w:t xml:space="preserve"> учебном году </w:t>
      </w:r>
    </w:p>
    <w:p w:rsidR="00437B4A" w:rsidRPr="007470F1" w:rsidRDefault="00437B4A" w:rsidP="00437B4A">
      <w:pPr>
        <w:autoSpaceDE w:val="0"/>
        <w:autoSpaceDN w:val="0"/>
        <w:adjustRightInd w:val="0"/>
        <w:jc w:val="right"/>
        <w:rPr>
          <w:sz w:val="28"/>
          <w:szCs w:val="28"/>
        </w:rPr>
      </w:pPr>
    </w:p>
    <w:p w:rsidR="00437B4A" w:rsidRPr="007470F1" w:rsidRDefault="00437B4A" w:rsidP="00437B4A">
      <w:pPr>
        <w:autoSpaceDE w:val="0"/>
        <w:autoSpaceDN w:val="0"/>
        <w:adjustRightInd w:val="0"/>
        <w:jc w:val="center"/>
        <w:rPr>
          <w:sz w:val="28"/>
          <w:szCs w:val="28"/>
        </w:rPr>
      </w:pPr>
      <w:r w:rsidRPr="007470F1">
        <w:rPr>
          <w:sz w:val="28"/>
          <w:szCs w:val="28"/>
        </w:rPr>
        <w:t xml:space="preserve">Акт технической готовности </w:t>
      </w:r>
      <w:r>
        <w:rPr>
          <w:sz w:val="28"/>
          <w:szCs w:val="28"/>
        </w:rPr>
        <w:t>образовательных организаций, определенных Департаментом образования и молодежной политики Ханты-Мансийского автономного округа – Югры местами проведения итогового сочинения (изложения)</w:t>
      </w:r>
    </w:p>
    <w:p w:rsidR="00437B4A" w:rsidRDefault="00437B4A" w:rsidP="00437B4A">
      <w:pPr>
        <w:autoSpaceDE w:val="0"/>
        <w:autoSpaceDN w:val="0"/>
        <w:adjustRightInd w:val="0"/>
        <w:jc w:val="right"/>
        <w:rPr>
          <w:sz w:val="24"/>
          <w:szCs w:val="24"/>
        </w:rPr>
      </w:pPr>
      <w:r>
        <w:rPr>
          <w:sz w:val="24"/>
          <w:szCs w:val="24"/>
        </w:rPr>
        <w:t>Форма Акта</w:t>
      </w:r>
    </w:p>
    <w:p w:rsidR="00437B4A" w:rsidRDefault="00437B4A" w:rsidP="00437B4A">
      <w:pPr>
        <w:autoSpaceDE w:val="0"/>
        <w:autoSpaceDN w:val="0"/>
        <w:adjustRightInd w:val="0"/>
        <w:jc w:val="right"/>
        <w:rPr>
          <w:sz w:val="24"/>
          <w:szCs w:val="24"/>
        </w:rPr>
      </w:pPr>
    </w:p>
    <w:p w:rsidR="00437B4A" w:rsidRDefault="00437B4A" w:rsidP="00437B4A">
      <w:pPr>
        <w:autoSpaceDE w:val="0"/>
        <w:autoSpaceDN w:val="0"/>
        <w:adjustRightInd w:val="0"/>
        <w:jc w:val="right"/>
        <w:rPr>
          <w:sz w:val="24"/>
          <w:szCs w:val="24"/>
        </w:rPr>
      </w:pPr>
    </w:p>
    <w:tbl>
      <w:tblPr>
        <w:tblStyle w:val="a8"/>
        <w:tblW w:w="9123" w:type="dxa"/>
        <w:jc w:val="center"/>
        <w:tblLook w:val="04A0" w:firstRow="1" w:lastRow="0" w:firstColumn="1" w:lastColumn="0" w:noHBand="0" w:noVBand="1"/>
      </w:tblPr>
      <w:tblGrid>
        <w:gridCol w:w="506"/>
        <w:gridCol w:w="507"/>
        <w:gridCol w:w="507"/>
        <w:gridCol w:w="507"/>
        <w:gridCol w:w="507"/>
        <w:gridCol w:w="507"/>
        <w:gridCol w:w="506"/>
        <w:gridCol w:w="507"/>
        <w:gridCol w:w="507"/>
        <w:gridCol w:w="507"/>
        <w:gridCol w:w="507"/>
        <w:gridCol w:w="507"/>
        <w:gridCol w:w="506"/>
        <w:gridCol w:w="507"/>
        <w:gridCol w:w="507"/>
        <w:gridCol w:w="507"/>
        <w:gridCol w:w="507"/>
        <w:gridCol w:w="507"/>
      </w:tblGrid>
      <w:tr w:rsidR="00437B4A" w:rsidRPr="007470F1" w:rsidTr="00437B4A">
        <w:trPr>
          <w:jc w:val="center"/>
        </w:trPr>
        <w:tc>
          <w:tcPr>
            <w:tcW w:w="1013" w:type="dxa"/>
            <w:gridSpan w:val="2"/>
            <w:tcBorders>
              <w:top w:val="nil"/>
              <w:left w:val="nil"/>
              <w:bottom w:val="single" w:sz="4" w:space="0" w:color="auto"/>
              <w:right w:val="nil"/>
            </w:tcBorders>
          </w:tcPr>
          <w:p w:rsidR="00437B4A" w:rsidRPr="007470F1" w:rsidRDefault="00437B4A" w:rsidP="00437B4A">
            <w:pPr>
              <w:autoSpaceDE w:val="0"/>
              <w:autoSpaceDN w:val="0"/>
              <w:adjustRightInd w:val="0"/>
              <w:jc w:val="center"/>
            </w:pPr>
            <w:r>
              <w:t>Регион</w:t>
            </w:r>
          </w:p>
        </w:tc>
        <w:tc>
          <w:tcPr>
            <w:tcW w:w="507" w:type="dxa"/>
            <w:tcBorders>
              <w:top w:val="nil"/>
              <w:left w:val="nil"/>
              <w:bottom w:val="nil"/>
              <w:right w:val="nil"/>
            </w:tcBorders>
          </w:tcPr>
          <w:p w:rsidR="00437B4A" w:rsidRPr="007470F1" w:rsidRDefault="00437B4A" w:rsidP="00437B4A">
            <w:pPr>
              <w:autoSpaceDE w:val="0"/>
              <w:autoSpaceDN w:val="0"/>
              <w:adjustRightInd w:val="0"/>
              <w:jc w:val="right"/>
            </w:pPr>
          </w:p>
        </w:tc>
        <w:tc>
          <w:tcPr>
            <w:tcW w:w="1521" w:type="dxa"/>
            <w:gridSpan w:val="3"/>
            <w:tcBorders>
              <w:top w:val="nil"/>
              <w:left w:val="nil"/>
              <w:bottom w:val="single" w:sz="4" w:space="0" w:color="auto"/>
              <w:right w:val="nil"/>
            </w:tcBorders>
          </w:tcPr>
          <w:p w:rsidR="00437B4A" w:rsidRPr="007470F1" w:rsidRDefault="00437B4A" w:rsidP="00437B4A">
            <w:pPr>
              <w:autoSpaceDE w:val="0"/>
              <w:autoSpaceDN w:val="0"/>
              <w:adjustRightInd w:val="0"/>
              <w:jc w:val="center"/>
            </w:pPr>
            <w:r>
              <w:t>Код МСУ</w:t>
            </w:r>
          </w:p>
        </w:tc>
        <w:tc>
          <w:tcPr>
            <w:tcW w:w="506" w:type="dxa"/>
            <w:tcBorders>
              <w:top w:val="nil"/>
              <w:left w:val="nil"/>
              <w:bottom w:val="nil"/>
              <w:right w:val="nil"/>
            </w:tcBorders>
          </w:tcPr>
          <w:p w:rsidR="00437B4A" w:rsidRPr="007470F1" w:rsidRDefault="00437B4A" w:rsidP="00437B4A">
            <w:pPr>
              <w:autoSpaceDE w:val="0"/>
              <w:autoSpaceDN w:val="0"/>
              <w:adjustRightInd w:val="0"/>
              <w:jc w:val="right"/>
            </w:pPr>
          </w:p>
        </w:tc>
        <w:tc>
          <w:tcPr>
            <w:tcW w:w="3041" w:type="dxa"/>
            <w:gridSpan w:val="6"/>
            <w:tcBorders>
              <w:top w:val="nil"/>
              <w:left w:val="nil"/>
              <w:bottom w:val="single" w:sz="4" w:space="0" w:color="auto"/>
              <w:right w:val="nil"/>
            </w:tcBorders>
          </w:tcPr>
          <w:p w:rsidR="00437B4A" w:rsidRPr="007470F1" w:rsidRDefault="00437B4A" w:rsidP="00437B4A">
            <w:pPr>
              <w:autoSpaceDE w:val="0"/>
              <w:autoSpaceDN w:val="0"/>
              <w:adjustRightInd w:val="0"/>
              <w:jc w:val="center"/>
            </w:pPr>
            <w:r>
              <w:t>Код ОО (места проведения ИС(ИЗ)</w:t>
            </w:r>
          </w:p>
        </w:tc>
        <w:tc>
          <w:tcPr>
            <w:tcW w:w="507" w:type="dxa"/>
            <w:tcBorders>
              <w:top w:val="nil"/>
              <w:left w:val="nil"/>
              <w:bottom w:val="nil"/>
              <w:right w:val="nil"/>
            </w:tcBorders>
          </w:tcPr>
          <w:p w:rsidR="00437B4A" w:rsidRPr="007470F1" w:rsidRDefault="00437B4A" w:rsidP="00437B4A">
            <w:pPr>
              <w:autoSpaceDE w:val="0"/>
              <w:autoSpaceDN w:val="0"/>
              <w:adjustRightInd w:val="0"/>
              <w:jc w:val="right"/>
            </w:pPr>
          </w:p>
        </w:tc>
        <w:tc>
          <w:tcPr>
            <w:tcW w:w="2028" w:type="dxa"/>
            <w:gridSpan w:val="4"/>
            <w:tcBorders>
              <w:top w:val="nil"/>
              <w:left w:val="nil"/>
              <w:bottom w:val="single" w:sz="4" w:space="0" w:color="auto"/>
              <w:right w:val="nil"/>
            </w:tcBorders>
          </w:tcPr>
          <w:p w:rsidR="00437B4A" w:rsidRPr="007470F1" w:rsidRDefault="00437B4A" w:rsidP="00437B4A">
            <w:pPr>
              <w:autoSpaceDE w:val="0"/>
              <w:autoSpaceDN w:val="0"/>
              <w:adjustRightInd w:val="0"/>
              <w:jc w:val="center"/>
            </w:pPr>
            <w:r>
              <w:t>Дата проведения (число-месяц-год)</w:t>
            </w:r>
          </w:p>
        </w:tc>
      </w:tr>
      <w:tr w:rsidR="00437B4A" w:rsidTr="00437B4A">
        <w:trPr>
          <w:jc w:val="center"/>
        </w:trPr>
        <w:tc>
          <w:tcPr>
            <w:tcW w:w="506" w:type="dxa"/>
            <w:tcBorders>
              <w:top w:val="single" w:sz="4" w:space="0" w:color="auto"/>
            </w:tcBorders>
          </w:tcPr>
          <w:p w:rsidR="00437B4A" w:rsidRDefault="00437B4A" w:rsidP="00437B4A">
            <w:pPr>
              <w:autoSpaceDE w:val="0"/>
              <w:autoSpaceDN w:val="0"/>
              <w:adjustRightInd w:val="0"/>
              <w:jc w:val="center"/>
              <w:rPr>
                <w:sz w:val="24"/>
                <w:szCs w:val="24"/>
              </w:rPr>
            </w:pPr>
          </w:p>
        </w:tc>
        <w:tc>
          <w:tcPr>
            <w:tcW w:w="507" w:type="dxa"/>
            <w:tcBorders>
              <w:top w:val="single" w:sz="4" w:space="0" w:color="auto"/>
              <w:right w:val="single" w:sz="4" w:space="0" w:color="auto"/>
            </w:tcBorders>
          </w:tcPr>
          <w:p w:rsidR="00437B4A" w:rsidRDefault="00437B4A" w:rsidP="00437B4A">
            <w:pPr>
              <w:autoSpaceDE w:val="0"/>
              <w:autoSpaceDN w:val="0"/>
              <w:adjustRightInd w:val="0"/>
              <w:jc w:val="center"/>
              <w:rPr>
                <w:sz w:val="24"/>
                <w:szCs w:val="24"/>
              </w:rPr>
            </w:pPr>
          </w:p>
        </w:tc>
        <w:tc>
          <w:tcPr>
            <w:tcW w:w="507" w:type="dxa"/>
            <w:tcBorders>
              <w:top w:val="nil"/>
              <w:left w:val="single" w:sz="4" w:space="0" w:color="auto"/>
              <w:bottom w:val="nil"/>
              <w:right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left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right w:val="single" w:sz="4" w:space="0" w:color="auto"/>
            </w:tcBorders>
          </w:tcPr>
          <w:p w:rsidR="00437B4A" w:rsidRDefault="00437B4A" w:rsidP="00437B4A">
            <w:pPr>
              <w:autoSpaceDE w:val="0"/>
              <w:autoSpaceDN w:val="0"/>
              <w:adjustRightInd w:val="0"/>
              <w:jc w:val="right"/>
              <w:rPr>
                <w:sz w:val="24"/>
                <w:szCs w:val="24"/>
              </w:rPr>
            </w:pPr>
          </w:p>
        </w:tc>
        <w:tc>
          <w:tcPr>
            <w:tcW w:w="506" w:type="dxa"/>
            <w:tcBorders>
              <w:top w:val="nil"/>
              <w:left w:val="single" w:sz="4" w:space="0" w:color="auto"/>
              <w:bottom w:val="nil"/>
              <w:right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left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tcBorders>
          </w:tcPr>
          <w:p w:rsidR="00437B4A" w:rsidRDefault="00437B4A" w:rsidP="00437B4A">
            <w:pPr>
              <w:autoSpaceDE w:val="0"/>
              <w:autoSpaceDN w:val="0"/>
              <w:adjustRightInd w:val="0"/>
              <w:jc w:val="right"/>
              <w:rPr>
                <w:sz w:val="24"/>
                <w:szCs w:val="24"/>
              </w:rPr>
            </w:pPr>
          </w:p>
        </w:tc>
        <w:tc>
          <w:tcPr>
            <w:tcW w:w="506" w:type="dxa"/>
            <w:tcBorders>
              <w:top w:val="single" w:sz="4" w:space="0" w:color="auto"/>
              <w:right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nil"/>
              <w:left w:val="single" w:sz="4" w:space="0" w:color="auto"/>
              <w:bottom w:val="nil"/>
              <w:right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left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tcBorders>
          </w:tcPr>
          <w:p w:rsidR="00437B4A" w:rsidRDefault="00437B4A" w:rsidP="00437B4A">
            <w:pPr>
              <w:autoSpaceDE w:val="0"/>
              <w:autoSpaceDN w:val="0"/>
              <w:adjustRightInd w:val="0"/>
              <w:jc w:val="right"/>
              <w:rPr>
                <w:sz w:val="24"/>
                <w:szCs w:val="24"/>
              </w:rPr>
            </w:pPr>
          </w:p>
        </w:tc>
        <w:tc>
          <w:tcPr>
            <w:tcW w:w="507" w:type="dxa"/>
            <w:tcBorders>
              <w:top w:val="single" w:sz="4" w:space="0" w:color="auto"/>
            </w:tcBorders>
          </w:tcPr>
          <w:p w:rsidR="00437B4A" w:rsidRDefault="00437B4A" w:rsidP="00437B4A">
            <w:pPr>
              <w:autoSpaceDE w:val="0"/>
              <w:autoSpaceDN w:val="0"/>
              <w:adjustRightInd w:val="0"/>
              <w:jc w:val="right"/>
              <w:rPr>
                <w:sz w:val="24"/>
                <w:szCs w:val="24"/>
              </w:rPr>
            </w:pPr>
          </w:p>
        </w:tc>
      </w:tr>
    </w:tbl>
    <w:p w:rsidR="00437B4A" w:rsidRDefault="00437B4A" w:rsidP="00437B4A">
      <w:pPr>
        <w:autoSpaceDE w:val="0"/>
        <w:autoSpaceDN w:val="0"/>
        <w:adjustRightInd w:val="0"/>
        <w:jc w:val="right"/>
        <w:rPr>
          <w:sz w:val="24"/>
          <w:szCs w:val="24"/>
        </w:rPr>
      </w:pPr>
    </w:p>
    <w:p w:rsidR="00437B4A" w:rsidRDefault="00437B4A" w:rsidP="00437B4A">
      <w:pPr>
        <w:autoSpaceDE w:val="0"/>
        <w:autoSpaceDN w:val="0"/>
        <w:adjustRightInd w:val="0"/>
        <w:ind w:firstLine="709"/>
        <w:jc w:val="both"/>
        <w:rPr>
          <w:sz w:val="28"/>
          <w:szCs w:val="28"/>
        </w:rPr>
      </w:pPr>
      <w:r>
        <w:rPr>
          <w:sz w:val="28"/>
          <w:szCs w:val="28"/>
        </w:rPr>
        <w:t>Комиссия в составе:</w:t>
      </w:r>
    </w:p>
    <w:p w:rsidR="00437B4A" w:rsidRDefault="00437B4A" w:rsidP="00437B4A">
      <w:pPr>
        <w:autoSpaceDE w:val="0"/>
        <w:autoSpaceDN w:val="0"/>
        <w:adjustRightInd w:val="0"/>
        <w:ind w:firstLine="709"/>
        <w:jc w:val="both"/>
        <w:rPr>
          <w:sz w:val="28"/>
          <w:szCs w:val="28"/>
        </w:rPr>
      </w:pPr>
      <w:r>
        <w:rPr>
          <w:sz w:val="28"/>
          <w:szCs w:val="28"/>
        </w:rPr>
        <w:t>председателя Комиссии (ФИО) руководителя образовательной организации______________________________________________________</w:t>
      </w:r>
    </w:p>
    <w:p w:rsidR="00437B4A" w:rsidRDefault="00437B4A" w:rsidP="00437B4A">
      <w:pPr>
        <w:autoSpaceDE w:val="0"/>
        <w:autoSpaceDN w:val="0"/>
        <w:adjustRightInd w:val="0"/>
        <w:jc w:val="both"/>
        <w:rPr>
          <w:sz w:val="28"/>
          <w:szCs w:val="28"/>
        </w:rPr>
      </w:pPr>
      <w:r>
        <w:rPr>
          <w:sz w:val="28"/>
          <w:szCs w:val="28"/>
        </w:rPr>
        <w:t>_______________________________, членов комиссии (ФИО перечислить, с указанием должности) по подготовке образовательной организации к проведению итогового сочинения (изложения):</w:t>
      </w:r>
    </w:p>
    <w:p w:rsidR="00437B4A" w:rsidRPr="007470F1" w:rsidRDefault="00437B4A" w:rsidP="00437B4A">
      <w:pPr>
        <w:autoSpaceDE w:val="0"/>
        <w:autoSpaceDN w:val="0"/>
        <w:adjustRightInd w:val="0"/>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________________________________________________________________________________________________________________________________________________________________________________________________ </w:t>
      </w:r>
    </w:p>
    <w:p w:rsidR="00437B4A" w:rsidRDefault="00437B4A" w:rsidP="00437B4A">
      <w:pPr>
        <w:autoSpaceDE w:val="0"/>
        <w:autoSpaceDN w:val="0"/>
        <w:adjustRightInd w:val="0"/>
        <w:jc w:val="both"/>
        <w:rPr>
          <w:sz w:val="28"/>
          <w:szCs w:val="28"/>
        </w:rPr>
      </w:pPr>
      <w:r>
        <w:rPr>
          <w:sz w:val="28"/>
          <w:szCs w:val="28"/>
        </w:rPr>
        <w:t>составили настоящий Акт о том</w:t>
      </w:r>
      <w:r w:rsidR="00314B58">
        <w:rPr>
          <w:sz w:val="28"/>
          <w:szCs w:val="28"/>
        </w:rPr>
        <w:t>,</w:t>
      </w:r>
      <w:r>
        <w:rPr>
          <w:sz w:val="28"/>
          <w:szCs w:val="28"/>
        </w:rPr>
        <w:t xml:space="preserve"> что в образовательной организации на дату проведения (за 1 день до начала) итогового сочинения (изложения) подготовлены и оборудованы:</w:t>
      </w:r>
    </w:p>
    <w:p w:rsidR="00437B4A" w:rsidRDefault="00437B4A" w:rsidP="00437B4A">
      <w:pPr>
        <w:autoSpaceDE w:val="0"/>
        <w:autoSpaceDN w:val="0"/>
        <w:adjustRightInd w:val="0"/>
        <w:ind w:firstLine="709"/>
        <w:jc w:val="both"/>
        <w:rPr>
          <w:sz w:val="28"/>
          <w:szCs w:val="28"/>
        </w:rPr>
      </w:pPr>
      <w:r>
        <w:rPr>
          <w:sz w:val="28"/>
          <w:szCs w:val="28"/>
        </w:rPr>
        <w:t>- учебные кабинеты (аудитории)</w:t>
      </w:r>
      <w:r w:rsidR="00C503AE">
        <w:rPr>
          <w:sz w:val="28"/>
          <w:szCs w:val="28"/>
        </w:rPr>
        <w:t>,</w:t>
      </w:r>
      <w:r>
        <w:rPr>
          <w:sz w:val="28"/>
          <w:szCs w:val="28"/>
        </w:rPr>
        <w:t xml:space="preserve"> в количестве ___________________</w:t>
      </w:r>
    </w:p>
    <w:p w:rsidR="00437B4A" w:rsidRDefault="00437B4A" w:rsidP="00437B4A">
      <w:pPr>
        <w:autoSpaceDE w:val="0"/>
        <w:autoSpaceDN w:val="0"/>
        <w:adjustRightInd w:val="0"/>
        <w:ind w:firstLine="709"/>
        <w:jc w:val="both"/>
        <w:rPr>
          <w:sz w:val="28"/>
          <w:szCs w:val="28"/>
        </w:rPr>
      </w:pPr>
      <w:r>
        <w:rPr>
          <w:sz w:val="28"/>
          <w:szCs w:val="28"/>
        </w:rPr>
        <w:t>- помещения для печати регистрационных бланков, банков записи участников итогового сочинения (изложения), с наличием стабильного канала связи информационно-коммуникационной сети Интернет, принтера, сканера, станции печати, в количестве ______________________</w:t>
      </w:r>
    </w:p>
    <w:p w:rsidR="00437B4A" w:rsidRDefault="00437B4A" w:rsidP="00437B4A">
      <w:pPr>
        <w:autoSpaceDE w:val="0"/>
        <w:autoSpaceDN w:val="0"/>
        <w:adjustRightInd w:val="0"/>
        <w:ind w:firstLine="709"/>
        <w:jc w:val="both"/>
        <w:rPr>
          <w:sz w:val="28"/>
          <w:szCs w:val="28"/>
        </w:rPr>
      </w:pPr>
      <w:r>
        <w:rPr>
          <w:sz w:val="28"/>
          <w:szCs w:val="28"/>
        </w:rPr>
        <w:t>- помещения для сканирования бланков регистрации, бланков записи участников итогового сочинения (изложения), отчетных форм, сканер, компьютер, с выходом в информационно-коммуникационную сеть Интернет, в количестве ____________________________________________</w:t>
      </w:r>
    </w:p>
    <w:p w:rsidR="00437B4A" w:rsidRDefault="00437B4A" w:rsidP="00437B4A">
      <w:pPr>
        <w:autoSpaceDE w:val="0"/>
        <w:autoSpaceDN w:val="0"/>
        <w:adjustRightInd w:val="0"/>
        <w:ind w:firstLine="709"/>
        <w:jc w:val="both"/>
        <w:rPr>
          <w:sz w:val="28"/>
          <w:szCs w:val="28"/>
        </w:rPr>
      </w:pPr>
      <w:r>
        <w:rPr>
          <w:sz w:val="28"/>
          <w:szCs w:val="28"/>
        </w:rPr>
        <w:t>- помещения для проверки итоговых сочинений (изложений), с необходимым оборудованием (ксерокс, сканер, компьютер, с выходом в информационно-коммуникационную сеть Интернет), в количестве ________________________________________________________________</w:t>
      </w:r>
    </w:p>
    <w:p w:rsidR="00437B4A" w:rsidRDefault="00437B4A" w:rsidP="00437B4A">
      <w:pPr>
        <w:autoSpaceDE w:val="0"/>
        <w:autoSpaceDN w:val="0"/>
        <w:adjustRightInd w:val="0"/>
        <w:ind w:firstLine="709"/>
        <w:jc w:val="both"/>
        <w:rPr>
          <w:sz w:val="28"/>
          <w:szCs w:val="28"/>
        </w:rPr>
      </w:pPr>
      <w:r>
        <w:rPr>
          <w:sz w:val="28"/>
          <w:szCs w:val="28"/>
        </w:rPr>
        <w:t>- орфографические словари для участников итогового сочинения, орфографические и толковые словари для участников итогового изложения, в количестве ___________________________________________</w:t>
      </w:r>
    </w:p>
    <w:p w:rsidR="00437B4A" w:rsidRDefault="00437B4A" w:rsidP="00437B4A">
      <w:pPr>
        <w:autoSpaceDE w:val="0"/>
        <w:autoSpaceDN w:val="0"/>
        <w:adjustRightInd w:val="0"/>
        <w:ind w:firstLine="709"/>
        <w:jc w:val="both"/>
        <w:rPr>
          <w:sz w:val="28"/>
          <w:szCs w:val="28"/>
        </w:rPr>
      </w:pPr>
      <w:r>
        <w:rPr>
          <w:sz w:val="28"/>
          <w:szCs w:val="28"/>
        </w:rPr>
        <w:t>- инструкции для участников итогового сочинения (изложения), в количестве ______________________________________________________</w:t>
      </w:r>
    </w:p>
    <w:p w:rsidR="00437B4A" w:rsidRDefault="00437B4A" w:rsidP="00437B4A">
      <w:pPr>
        <w:autoSpaceDE w:val="0"/>
        <w:autoSpaceDN w:val="0"/>
        <w:adjustRightInd w:val="0"/>
        <w:ind w:firstLine="709"/>
        <w:jc w:val="both"/>
        <w:rPr>
          <w:sz w:val="28"/>
          <w:szCs w:val="28"/>
        </w:rPr>
      </w:pPr>
      <w:r>
        <w:rPr>
          <w:sz w:val="28"/>
          <w:szCs w:val="28"/>
        </w:rPr>
        <w:t>- листы бумаги для черновиков</w:t>
      </w:r>
      <w:r w:rsidR="00314B58">
        <w:rPr>
          <w:sz w:val="28"/>
          <w:szCs w:val="28"/>
        </w:rPr>
        <w:t>, в</w:t>
      </w:r>
      <w:r>
        <w:rPr>
          <w:sz w:val="28"/>
          <w:szCs w:val="28"/>
        </w:rPr>
        <w:t xml:space="preserve"> количестве</w:t>
      </w:r>
      <w:r w:rsidR="00314B58">
        <w:rPr>
          <w:sz w:val="28"/>
          <w:szCs w:val="28"/>
        </w:rPr>
        <w:t>____________________</w:t>
      </w:r>
    </w:p>
    <w:p w:rsidR="00437B4A" w:rsidRDefault="00437B4A" w:rsidP="00437B4A">
      <w:pPr>
        <w:autoSpaceDE w:val="0"/>
        <w:autoSpaceDN w:val="0"/>
        <w:adjustRightInd w:val="0"/>
        <w:ind w:firstLine="709"/>
        <w:jc w:val="both"/>
        <w:rPr>
          <w:sz w:val="28"/>
          <w:szCs w:val="28"/>
        </w:rPr>
      </w:pPr>
      <w:r>
        <w:rPr>
          <w:sz w:val="28"/>
          <w:szCs w:val="28"/>
        </w:rPr>
        <w:t>- специальные технические средства (при наличии участников с ограниченными возможностями здоровья, детей-инвалидов, инвалидов</w:t>
      </w:r>
      <w:r w:rsidR="00C503AE">
        <w:rPr>
          <w:sz w:val="28"/>
          <w:szCs w:val="28"/>
        </w:rPr>
        <w:t>)</w:t>
      </w:r>
      <w:r>
        <w:rPr>
          <w:sz w:val="28"/>
          <w:szCs w:val="28"/>
        </w:rPr>
        <w:t>, в количестве ______________________________________________________</w:t>
      </w:r>
    </w:p>
    <w:p w:rsidR="00437B4A" w:rsidRDefault="00437B4A" w:rsidP="00437B4A">
      <w:pPr>
        <w:autoSpaceDE w:val="0"/>
        <w:autoSpaceDN w:val="0"/>
        <w:adjustRightInd w:val="0"/>
        <w:ind w:firstLine="709"/>
        <w:jc w:val="both"/>
        <w:rPr>
          <w:sz w:val="28"/>
          <w:szCs w:val="28"/>
        </w:rPr>
      </w:pPr>
      <w:r>
        <w:rPr>
          <w:sz w:val="28"/>
          <w:szCs w:val="28"/>
        </w:rPr>
        <w:t>- комната для медицинского персонала, с указанием этажа, номера ее расположения ____________________________________________________</w:t>
      </w:r>
    </w:p>
    <w:p w:rsidR="00437B4A" w:rsidRDefault="00437B4A" w:rsidP="00437B4A">
      <w:pPr>
        <w:autoSpaceDE w:val="0"/>
        <w:autoSpaceDN w:val="0"/>
        <w:adjustRightInd w:val="0"/>
        <w:ind w:firstLine="709"/>
        <w:jc w:val="both"/>
        <w:rPr>
          <w:sz w:val="28"/>
          <w:szCs w:val="28"/>
        </w:rPr>
      </w:pPr>
      <w:r>
        <w:rPr>
          <w:sz w:val="28"/>
          <w:szCs w:val="28"/>
        </w:rPr>
        <w:t>- требования к конфигурации программного обеспечения на уровне образовательной организации (о выполнении в соответствии с требованиями к техническому и программному оснащению рабочих станций) _______________________________________________________</w:t>
      </w:r>
    </w:p>
    <w:p w:rsidR="00437B4A" w:rsidRDefault="00437B4A" w:rsidP="00437B4A">
      <w:pPr>
        <w:autoSpaceDE w:val="0"/>
        <w:autoSpaceDN w:val="0"/>
        <w:adjustRightInd w:val="0"/>
        <w:ind w:firstLine="709"/>
        <w:jc w:val="both"/>
        <w:rPr>
          <w:sz w:val="28"/>
          <w:szCs w:val="28"/>
        </w:rPr>
      </w:pPr>
      <w:r>
        <w:rPr>
          <w:sz w:val="28"/>
          <w:szCs w:val="28"/>
        </w:rPr>
        <w:t>- бумага формата А4</w:t>
      </w:r>
      <w:r w:rsidR="00C503AE">
        <w:rPr>
          <w:sz w:val="28"/>
          <w:szCs w:val="28"/>
        </w:rPr>
        <w:t>,</w:t>
      </w:r>
      <w:r>
        <w:rPr>
          <w:sz w:val="28"/>
          <w:szCs w:val="28"/>
        </w:rPr>
        <w:t xml:space="preserve"> в количестве ___________листов, </w:t>
      </w:r>
      <w:r>
        <w:rPr>
          <w:sz w:val="28"/>
          <w:szCs w:val="28"/>
        </w:rPr>
        <w:br/>
        <w:t>картриджи для печати и сканирования бланков регистрации и бланков записи участников итогового сочинения (изложения), отчетных форм (в соответствии с требования к материально-техническому оснащению)</w:t>
      </w:r>
      <w:r w:rsidR="00C503AE">
        <w:rPr>
          <w:sz w:val="28"/>
          <w:szCs w:val="28"/>
        </w:rPr>
        <w:t>,</w:t>
      </w:r>
      <w:r>
        <w:rPr>
          <w:sz w:val="28"/>
          <w:szCs w:val="28"/>
        </w:rPr>
        <w:t xml:space="preserve"> в количестве _____________________________________________________</w:t>
      </w:r>
    </w:p>
    <w:p w:rsidR="00437B4A" w:rsidRDefault="00437B4A" w:rsidP="00437B4A">
      <w:pPr>
        <w:autoSpaceDE w:val="0"/>
        <w:autoSpaceDN w:val="0"/>
        <w:adjustRightInd w:val="0"/>
        <w:ind w:firstLine="709"/>
        <w:jc w:val="both"/>
        <w:rPr>
          <w:sz w:val="28"/>
          <w:szCs w:val="28"/>
        </w:rPr>
      </w:pPr>
      <w:r>
        <w:rPr>
          <w:sz w:val="28"/>
          <w:szCs w:val="28"/>
        </w:rPr>
        <w:t>- оборудованы места проведения итогового сочинения (изложения)</w:t>
      </w:r>
      <w:r w:rsidR="00C503AE">
        <w:rPr>
          <w:sz w:val="28"/>
          <w:szCs w:val="28"/>
        </w:rPr>
        <w:t xml:space="preserve"> (да/нет)</w:t>
      </w:r>
      <w:r>
        <w:rPr>
          <w:sz w:val="28"/>
          <w:szCs w:val="28"/>
        </w:rPr>
        <w:t>:</w:t>
      </w:r>
    </w:p>
    <w:p w:rsidR="00437B4A" w:rsidRDefault="00437B4A" w:rsidP="00437B4A">
      <w:pPr>
        <w:autoSpaceDE w:val="0"/>
        <w:autoSpaceDN w:val="0"/>
        <w:adjustRightInd w:val="0"/>
        <w:ind w:firstLine="709"/>
        <w:jc w:val="both"/>
        <w:rPr>
          <w:sz w:val="28"/>
          <w:szCs w:val="28"/>
        </w:rPr>
      </w:pPr>
      <w:r>
        <w:rPr>
          <w:sz w:val="28"/>
          <w:szCs w:val="28"/>
        </w:rPr>
        <w:tab/>
        <w:t>стационарным и(или) переносным металлоискателем ______</w:t>
      </w:r>
    </w:p>
    <w:p w:rsidR="00437B4A" w:rsidRDefault="00437B4A" w:rsidP="00437B4A">
      <w:pPr>
        <w:autoSpaceDE w:val="0"/>
        <w:autoSpaceDN w:val="0"/>
        <w:adjustRightInd w:val="0"/>
        <w:ind w:firstLine="709"/>
        <w:jc w:val="both"/>
        <w:rPr>
          <w:sz w:val="28"/>
          <w:szCs w:val="28"/>
        </w:rPr>
      </w:pPr>
      <w:r>
        <w:rPr>
          <w:sz w:val="28"/>
          <w:szCs w:val="28"/>
        </w:rPr>
        <w:tab/>
        <w:t>средствами видеонаблюдения ___________________________</w:t>
      </w:r>
    </w:p>
    <w:p w:rsidR="00437B4A" w:rsidRDefault="00437B4A" w:rsidP="00437B4A">
      <w:pPr>
        <w:autoSpaceDE w:val="0"/>
        <w:autoSpaceDN w:val="0"/>
        <w:adjustRightInd w:val="0"/>
        <w:ind w:firstLine="709"/>
        <w:jc w:val="both"/>
        <w:rPr>
          <w:sz w:val="28"/>
          <w:szCs w:val="28"/>
        </w:rPr>
      </w:pPr>
      <w:r>
        <w:rPr>
          <w:sz w:val="28"/>
          <w:szCs w:val="28"/>
        </w:rPr>
        <w:tab/>
        <w:t>устройствами подавления сигналов подвижной связи _______</w:t>
      </w:r>
    </w:p>
    <w:p w:rsidR="00437B4A" w:rsidRDefault="00437B4A" w:rsidP="00437B4A">
      <w:pPr>
        <w:autoSpaceDE w:val="0"/>
        <w:autoSpaceDN w:val="0"/>
        <w:adjustRightInd w:val="0"/>
        <w:ind w:firstLine="709"/>
        <w:jc w:val="both"/>
        <w:rPr>
          <w:sz w:val="28"/>
          <w:szCs w:val="28"/>
        </w:rPr>
      </w:pPr>
      <w:r>
        <w:rPr>
          <w:sz w:val="28"/>
          <w:szCs w:val="28"/>
        </w:rPr>
        <w:t>- для участников с ограниченными возможностями здоровья, детей-инвалидов, инвалидов созданы условия, обеспечивающие возможность беспрепятственного доступа участников итогового сочинения (изложения) в учебные кабинеты (аудитории), туалетные, иные помещения, а также условия их пребывания в указанных помещениях (наличие пандусов, поручней, расширенных дверных проемов, лифтов (при отсутствии лифтов, подъемных механизмов учебные кабинеты (аудитории) располагаются на первом этаже образовательной организации), наличие специализированных кресел, других приспособлений _________________</w:t>
      </w:r>
    </w:p>
    <w:p w:rsidR="00437B4A" w:rsidRPr="00354F83" w:rsidRDefault="00437B4A" w:rsidP="00437B4A">
      <w:pPr>
        <w:autoSpaceDE w:val="0"/>
        <w:autoSpaceDN w:val="0"/>
        <w:adjustRightInd w:val="0"/>
        <w:ind w:firstLine="709"/>
        <w:jc w:val="both"/>
        <w:rPr>
          <w:sz w:val="28"/>
          <w:szCs w:val="28"/>
        </w:rPr>
      </w:pPr>
      <w:r>
        <w:rPr>
          <w:sz w:val="28"/>
          <w:szCs w:val="28"/>
        </w:rPr>
        <w:t xml:space="preserve">- помещения для питания и перерывов для проведения медико-профилактических процедур, организуемых для участников с ограниченными возможностями здоровья, детей-инвалидов, инвалидов ________________________________________________________________.  </w:t>
      </w:r>
    </w:p>
    <w:p w:rsidR="00437B4A" w:rsidRDefault="00437B4A" w:rsidP="00437B4A">
      <w:pPr>
        <w:autoSpaceDE w:val="0"/>
        <w:autoSpaceDN w:val="0"/>
        <w:adjustRightInd w:val="0"/>
        <w:jc w:val="right"/>
        <w:rPr>
          <w:sz w:val="24"/>
          <w:szCs w:val="24"/>
        </w:rPr>
      </w:pPr>
    </w:p>
    <w:p w:rsidR="00437B4A" w:rsidRPr="009D18F2" w:rsidRDefault="00437B4A" w:rsidP="00437B4A">
      <w:pPr>
        <w:autoSpaceDE w:val="0"/>
        <w:autoSpaceDN w:val="0"/>
        <w:adjustRightInd w:val="0"/>
      </w:pPr>
      <w:r>
        <w:rPr>
          <w:sz w:val="28"/>
          <w:szCs w:val="28"/>
        </w:rPr>
        <w:t xml:space="preserve">Акт </w:t>
      </w:r>
      <w:r w:rsidRPr="007470F1">
        <w:rPr>
          <w:sz w:val="28"/>
          <w:szCs w:val="28"/>
        </w:rPr>
        <w:t xml:space="preserve">технической готовности </w:t>
      </w:r>
      <w:r>
        <w:rPr>
          <w:sz w:val="28"/>
          <w:szCs w:val="28"/>
        </w:rPr>
        <w:t>образовательной организации ___________________________________________________________________________________________________________ составлен ____________</w:t>
      </w:r>
      <w:r w:rsidRPr="009D18F2">
        <w:tab/>
      </w:r>
      <w:r w:rsidRPr="009D18F2">
        <w:tab/>
      </w:r>
      <w:r w:rsidRPr="009D18F2">
        <w:tab/>
      </w:r>
      <w:r w:rsidRPr="009D18F2">
        <w:tab/>
      </w:r>
      <w:r w:rsidRPr="009D18F2">
        <w:tab/>
      </w:r>
      <w:r w:rsidRPr="009D18F2">
        <w:tab/>
      </w:r>
      <w:r w:rsidRPr="009D18F2">
        <w:tab/>
      </w:r>
      <w:r w:rsidRPr="009D18F2">
        <w:tab/>
      </w:r>
      <w:r>
        <w:tab/>
      </w:r>
      <w:r>
        <w:tab/>
        <w:t xml:space="preserve">                  (указать дату)</w:t>
      </w:r>
    </w:p>
    <w:p w:rsidR="00437B4A" w:rsidRDefault="00437B4A" w:rsidP="00437B4A">
      <w:pPr>
        <w:autoSpaceDE w:val="0"/>
        <w:autoSpaceDN w:val="0"/>
        <w:adjustRightInd w:val="0"/>
        <w:rPr>
          <w:sz w:val="28"/>
          <w:szCs w:val="28"/>
        </w:rPr>
      </w:pPr>
    </w:p>
    <w:p w:rsidR="00437B4A" w:rsidRDefault="00437B4A" w:rsidP="00437B4A">
      <w:pPr>
        <w:autoSpaceDE w:val="0"/>
        <w:autoSpaceDN w:val="0"/>
        <w:adjustRightInd w:val="0"/>
        <w:rPr>
          <w:sz w:val="28"/>
          <w:szCs w:val="28"/>
        </w:rPr>
      </w:pPr>
      <w:r>
        <w:rPr>
          <w:sz w:val="28"/>
          <w:szCs w:val="28"/>
        </w:rPr>
        <w:t>Председатель Комиссии ____________________________И.О. Фамилия</w:t>
      </w:r>
    </w:p>
    <w:p w:rsidR="00437B4A" w:rsidRDefault="00437B4A" w:rsidP="00437B4A">
      <w:pPr>
        <w:autoSpaceDE w:val="0"/>
        <w:autoSpaceDN w:val="0"/>
        <w:adjustRightInd w:val="0"/>
        <w:rPr>
          <w:sz w:val="28"/>
          <w:szCs w:val="28"/>
        </w:rPr>
      </w:pPr>
    </w:p>
    <w:p w:rsidR="00437B4A" w:rsidRDefault="00437B4A" w:rsidP="00437B4A">
      <w:pPr>
        <w:autoSpaceDE w:val="0"/>
        <w:autoSpaceDN w:val="0"/>
        <w:adjustRightInd w:val="0"/>
        <w:rPr>
          <w:sz w:val="28"/>
          <w:szCs w:val="28"/>
        </w:rPr>
      </w:pPr>
      <w:r>
        <w:rPr>
          <w:sz w:val="28"/>
          <w:szCs w:val="28"/>
        </w:rPr>
        <w:t xml:space="preserve">Члены Комиссии </w:t>
      </w:r>
      <w:r>
        <w:rPr>
          <w:sz w:val="28"/>
          <w:szCs w:val="28"/>
        </w:rPr>
        <w:tab/>
      </w:r>
      <w:r>
        <w:rPr>
          <w:sz w:val="28"/>
          <w:szCs w:val="28"/>
        </w:rPr>
        <w:tab/>
        <w:t>_____________________________И.О. Фамилия</w:t>
      </w:r>
    </w:p>
    <w:p w:rsidR="00437B4A" w:rsidRDefault="00437B4A" w:rsidP="00437B4A">
      <w:pPr>
        <w:autoSpaceDE w:val="0"/>
        <w:autoSpaceDN w:val="0"/>
        <w:adjustRightInd w:val="0"/>
        <w:ind w:left="2127" w:firstLine="709"/>
        <w:rPr>
          <w:sz w:val="28"/>
          <w:szCs w:val="28"/>
        </w:rPr>
      </w:pPr>
      <w:r>
        <w:rPr>
          <w:sz w:val="28"/>
          <w:szCs w:val="28"/>
        </w:rPr>
        <w:t>_____________________________И.О. Фамилия</w:t>
      </w:r>
    </w:p>
    <w:p w:rsidR="00437B4A" w:rsidRDefault="00437B4A" w:rsidP="00437B4A">
      <w:pPr>
        <w:autoSpaceDE w:val="0"/>
        <w:autoSpaceDN w:val="0"/>
        <w:adjustRightInd w:val="0"/>
        <w:ind w:left="2127" w:firstLine="709"/>
        <w:rPr>
          <w:sz w:val="24"/>
          <w:szCs w:val="24"/>
        </w:rPr>
      </w:pPr>
      <w:r>
        <w:rPr>
          <w:sz w:val="28"/>
          <w:szCs w:val="28"/>
        </w:rPr>
        <w:t>_____________________________И.О. Фамилия</w:t>
      </w:r>
    </w:p>
    <w:p w:rsidR="00437B4A" w:rsidRDefault="00437B4A">
      <w:pPr>
        <w:rPr>
          <w:sz w:val="24"/>
          <w:szCs w:val="24"/>
        </w:rPr>
      </w:pPr>
      <w:r>
        <w:rPr>
          <w:sz w:val="24"/>
          <w:szCs w:val="24"/>
        </w:rPr>
        <w:br w:type="page"/>
      </w:r>
    </w:p>
    <w:p w:rsidR="00437B4A" w:rsidRPr="001516A2" w:rsidRDefault="00437B4A" w:rsidP="00437B4A">
      <w:pPr>
        <w:pStyle w:val="aff0"/>
        <w:jc w:val="right"/>
      </w:pPr>
      <w:r w:rsidRPr="00B8553D">
        <w:t xml:space="preserve">Приложение </w:t>
      </w:r>
      <w:r>
        <w:t>2</w:t>
      </w:r>
      <w:r>
        <w:br/>
      </w:r>
      <w:r w:rsidRPr="001516A2">
        <w:t>к приказу Департамента образования и</w:t>
      </w:r>
      <w:r>
        <w:br/>
      </w:r>
      <w:r w:rsidRPr="001516A2">
        <w:t>молодежной политики Ханты-Мансийского</w:t>
      </w:r>
      <w:r>
        <w:br/>
      </w:r>
      <w:r w:rsidRPr="001516A2">
        <w:t xml:space="preserve">автономного округа – Югра </w:t>
      </w:r>
    </w:p>
    <w:p w:rsidR="00437B4A" w:rsidRDefault="00437B4A" w:rsidP="00437B4A">
      <w:pPr>
        <w:pStyle w:val="aff0"/>
        <w:jc w:val="right"/>
      </w:pPr>
      <w:r w:rsidRPr="001516A2">
        <w:t>«______» ________________</w:t>
      </w:r>
      <w:r>
        <w:t>2020</w:t>
      </w:r>
      <w:r w:rsidRPr="001516A2">
        <w:t xml:space="preserve"> г. № ________</w:t>
      </w:r>
    </w:p>
    <w:p w:rsidR="00437B4A" w:rsidRDefault="00437B4A" w:rsidP="00437B4A">
      <w:pPr>
        <w:pStyle w:val="aff0"/>
      </w:pPr>
    </w:p>
    <w:p w:rsidR="00437B4A" w:rsidRDefault="00437B4A" w:rsidP="00437B4A">
      <w:pPr>
        <w:pStyle w:val="aff0"/>
        <w:jc w:val="center"/>
        <w:rPr>
          <w:b/>
          <w:sz w:val="28"/>
          <w:szCs w:val="28"/>
        </w:rPr>
      </w:pPr>
    </w:p>
    <w:p w:rsidR="00437B4A" w:rsidRPr="001516A2" w:rsidRDefault="009D4B28" w:rsidP="00437B4A">
      <w:pPr>
        <w:pStyle w:val="aff0"/>
        <w:jc w:val="center"/>
        <w:rPr>
          <w:b/>
          <w:sz w:val="28"/>
          <w:szCs w:val="28"/>
        </w:rPr>
      </w:pPr>
      <w:r>
        <w:rPr>
          <w:b/>
          <w:sz w:val="28"/>
          <w:szCs w:val="28"/>
        </w:rPr>
        <w:t xml:space="preserve">1. </w:t>
      </w:r>
      <w:r w:rsidR="00437B4A" w:rsidRPr="001516A2">
        <w:rPr>
          <w:b/>
          <w:sz w:val="28"/>
          <w:szCs w:val="28"/>
        </w:rPr>
        <w:t xml:space="preserve">Требования к программно-аппаратному обеспечению и материально-техническому оснащению при подготовке и проведении итогового сочинения (изложения) в Ханты-Мансийском автономном округе – Югре в </w:t>
      </w:r>
      <w:r w:rsidR="00437B4A">
        <w:rPr>
          <w:b/>
          <w:sz w:val="28"/>
          <w:szCs w:val="28"/>
        </w:rPr>
        <w:t>2020</w:t>
      </w:r>
      <w:r w:rsidR="00437B4A" w:rsidRPr="001516A2">
        <w:rPr>
          <w:b/>
          <w:sz w:val="28"/>
          <w:szCs w:val="28"/>
        </w:rPr>
        <w:t xml:space="preserve"> – 202</w:t>
      </w:r>
      <w:r w:rsidR="00437B4A">
        <w:rPr>
          <w:b/>
          <w:sz w:val="28"/>
          <w:szCs w:val="28"/>
        </w:rPr>
        <w:t>1</w:t>
      </w:r>
      <w:r w:rsidR="00437B4A" w:rsidRPr="001516A2">
        <w:rPr>
          <w:b/>
          <w:sz w:val="28"/>
          <w:szCs w:val="28"/>
        </w:rPr>
        <w:t xml:space="preserve"> учебном году</w:t>
      </w:r>
    </w:p>
    <w:p w:rsidR="00437B4A" w:rsidRDefault="00437B4A" w:rsidP="00437B4A">
      <w:pPr>
        <w:pStyle w:val="aff0"/>
        <w:jc w:val="center"/>
        <w:rPr>
          <w:b/>
          <w:sz w:val="28"/>
          <w:szCs w:val="28"/>
        </w:rPr>
      </w:pPr>
    </w:p>
    <w:p w:rsidR="00437B4A" w:rsidRPr="009D4B28" w:rsidRDefault="00437B4A" w:rsidP="00437B4A">
      <w:pPr>
        <w:pStyle w:val="aff0"/>
        <w:jc w:val="center"/>
        <w:rPr>
          <w:sz w:val="28"/>
          <w:szCs w:val="28"/>
        </w:rPr>
      </w:pPr>
      <w:r w:rsidRPr="009D4B28">
        <w:rPr>
          <w:sz w:val="28"/>
          <w:szCs w:val="28"/>
        </w:rPr>
        <w:t>1.1. Региональный уровень</w:t>
      </w:r>
    </w:p>
    <w:p w:rsidR="00437B4A" w:rsidRDefault="00437B4A" w:rsidP="00437B4A">
      <w:pPr>
        <w:rPr>
          <w:sz w:val="24"/>
          <w:szCs w:val="24"/>
        </w:rPr>
      </w:pPr>
    </w:p>
    <w:p w:rsidR="00437B4A" w:rsidRPr="00C84C83" w:rsidRDefault="00437B4A" w:rsidP="00437B4A">
      <w:pPr>
        <w:pStyle w:val="aff0"/>
        <w:ind w:firstLine="708"/>
        <w:jc w:val="both"/>
        <w:rPr>
          <w:sz w:val="28"/>
          <w:szCs w:val="28"/>
        </w:rPr>
      </w:pPr>
      <w:r w:rsidRPr="00C84C83">
        <w:rPr>
          <w:sz w:val="28"/>
          <w:szCs w:val="28"/>
        </w:rPr>
        <w:t xml:space="preserve">В таблице </w:t>
      </w:r>
      <w:r>
        <w:rPr>
          <w:sz w:val="28"/>
          <w:szCs w:val="28"/>
        </w:rPr>
        <w:t>1</w:t>
      </w:r>
      <w:r w:rsidRPr="00C84C83">
        <w:rPr>
          <w:sz w:val="28"/>
          <w:szCs w:val="28"/>
        </w:rPr>
        <w:t>.1 приведены требования к оборудованию, которое должно входить в состав рабочей станции на региональном уровне</w:t>
      </w:r>
      <w:r w:rsidR="00C503AE">
        <w:rPr>
          <w:sz w:val="28"/>
          <w:szCs w:val="28"/>
        </w:rPr>
        <w:t>,</w:t>
      </w:r>
      <w:r>
        <w:rPr>
          <w:sz w:val="28"/>
          <w:szCs w:val="28"/>
        </w:rPr>
        <w:t xml:space="preserve"> в РЦОИ</w:t>
      </w:r>
      <w:r w:rsidRPr="00C84C83">
        <w:rPr>
          <w:sz w:val="28"/>
          <w:szCs w:val="28"/>
        </w:rPr>
        <w:t xml:space="preserve">. </w:t>
      </w:r>
    </w:p>
    <w:p w:rsidR="00437B4A" w:rsidRDefault="00437B4A" w:rsidP="00437B4A">
      <w:pPr>
        <w:pStyle w:val="aff0"/>
        <w:ind w:firstLine="708"/>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Pr>
          <w:sz w:val="28"/>
          <w:szCs w:val="28"/>
        </w:rPr>
        <w:t>1.</w:t>
      </w:r>
      <w:r w:rsidRPr="00C84C83">
        <w:rPr>
          <w:sz w:val="28"/>
          <w:szCs w:val="28"/>
        </w:rPr>
        <w:t>1 Требования к рабочей станции на региональном уровне</w:t>
      </w:r>
      <w:r w:rsidR="00C503AE">
        <w:rPr>
          <w:sz w:val="28"/>
          <w:szCs w:val="28"/>
        </w:rPr>
        <w:t>,</w:t>
      </w:r>
      <w:r>
        <w:rPr>
          <w:sz w:val="28"/>
          <w:szCs w:val="28"/>
        </w:rPr>
        <w:t xml:space="preserve"> в РЦОИ</w:t>
      </w:r>
    </w:p>
    <w:tbl>
      <w:tblPr>
        <w:tblStyle w:val="a8"/>
        <w:tblW w:w="0" w:type="auto"/>
        <w:tblLook w:val="04A0" w:firstRow="1" w:lastRow="0" w:firstColumn="1" w:lastColumn="0" w:noHBand="0" w:noVBand="1"/>
      </w:tblPr>
      <w:tblGrid>
        <w:gridCol w:w="2428"/>
        <w:gridCol w:w="7142"/>
      </w:tblGrid>
      <w:tr w:rsidR="00437B4A" w:rsidRPr="00C84C83" w:rsidTr="00437B4A">
        <w:tc>
          <w:tcPr>
            <w:tcW w:w="0" w:type="auto"/>
          </w:tcPr>
          <w:p w:rsidR="00437B4A" w:rsidRPr="00901247" w:rsidRDefault="00437B4A" w:rsidP="00437B4A">
            <w:pPr>
              <w:pStyle w:val="aff0"/>
              <w:jc w:val="center"/>
              <w:rPr>
                <w:b/>
                <w:sz w:val="28"/>
                <w:szCs w:val="28"/>
              </w:rPr>
            </w:pPr>
            <w:r w:rsidRPr="00901247">
              <w:rPr>
                <w:b/>
                <w:sz w:val="28"/>
                <w:szCs w:val="28"/>
              </w:rPr>
              <w:t>Компонент</w:t>
            </w:r>
          </w:p>
        </w:tc>
        <w:tc>
          <w:tcPr>
            <w:tcW w:w="0" w:type="auto"/>
          </w:tcPr>
          <w:p w:rsidR="00437B4A" w:rsidRPr="00901247" w:rsidRDefault="00437B4A" w:rsidP="00437B4A">
            <w:pPr>
              <w:pStyle w:val="aff0"/>
              <w:jc w:val="center"/>
              <w:rPr>
                <w:b/>
                <w:sz w:val="28"/>
                <w:szCs w:val="28"/>
              </w:rPr>
            </w:pPr>
            <w:r w:rsidRPr="00901247">
              <w:rPr>
                <w:b/>
                <w:sz w:val="28"/>
                <w:szCs w:val="28"/>
              </w:rPr>
              <w:t>Конфигурация</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Рабочая станция в РЦОИ </w:t>
            </w:r>
          </w:p>
        </w:tc>
        <w:tc>
          <w:tcPr>
            <w:tcW w:w="0" w:type="auto"/>
          </w:tcPr>
          <w:p w:rsidR="00437B4A" w:rsidRPr="00C84C83" w:rsidRDefault="00437B4A" w:rsidP="00437B4A">
            <w:pPr>
              <w:pStyle w:val="aff0"/>
              <w:jc w:val="both"/>
              <w:rPr>
                <w:sz w:val="28"/>
                <w:szCs w:val="28"/>
              </w:rPr>
            </w:pPr>
            <w:r w:rsidRPr="00C84C83">
              <w:rPr>
                <w:sz w:val="28"/>
                <w:szCs w:val="28"/>
              </w:rPr>
              <w:t xml:space="preserve">Наличие стабильного канала связи с выходом в </w:t>
            </w:r>
            <w:r w:rsidR="00C503AE">
              <w:rPr>
                <w:sz w:val="28"/>
                <w:szCs w:val="28"/>
              </w:rPr>
              <w:t xml:space="preserve">сеть </w:t>
            </w:r>
            <w:r w:rsidRPr="00C84C83">
              <w:rPr>
                <w:sz w:val="28"/>
                <w:szCs w:val="28"/>
              </w:rPr>
              <w:t>Интернет.</w:t>
            </w:r>
          </w:p>
          <w:p w:rsidR="00437B4A" w:rsidRPr="00C84C83" w:rsidRDefault="00437B4A" w:rsidP="00437B4A">
            <w:pPr>
              <w:pStyle w:val="aff0"/>
              <w:jc w:val="both"/>
              <w:rPr>
                <w:sz w:val="28"/>
                <w:szCs w:val="28"/>
              </w:rPr>
            </w:pPr>
            <w:r w:rsidRPr="00C84C83">
              <w:rPr>
                <w:sz w:val="28"/>
                <w:szCs w:val="28"/>
              </w:rPr>
              <w:t xml:space="preserve">Рабочая станция должна иметь устройство резервного копирования; внешний интерфейс: USB 2.0. </w:t>
            </w:r>
          </w:p>
          <w:p w:rsidR="00437B4A" w:rsidRPr="00C84C83" w:rsidRDefault="00437B4A" w:rsidP="00437B4A">
            <w:pPr>
              <w:pStyle w:val="aff0"/>
              <w:jc w:val="both"/>
              <w:rPr>
                <w:sz w:val="28"/>
                <w:szCs w:val="28"/>
              </w:rPr>
            </w:pPr>
            <w:r w:rsidRPr="00C84C83">
              <w:rPr>
                <w:sz w:val="28"/>
                <w:szCs w:val="28"/>
              </w:rPr>
              <w:t>Дополнительных специальных требований к рабочей станции не предъявляется.</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Лазерный принтер </w:t>
            </w:r>
          </w:p>
        </w:tc>
        <w:tc>
          <w:tcPr>
            <w:tcW w:w="0" w:type="auto"/>
          </w:tcPr>
          <w:p w:rsidR="00437B4A" w:rsidRPr="00C84C83" w:rsidRDefault="00437B4A" w:rsidP="00437B4A">
            <w:pPr>
              <w:pStyle w:val="aff0"/>
              <w:jc w:val="both"/>
              <w:rPr>
                <w:sz w:val="28"/>
                <w:szCs w:val="28"/>
              </w:rPr>
            </w:pPr>
            <w:r w:rsidRPr="00C84C83">
              <w:rPr>
                <w:sz w:val="28"/>
                <w:szCs w:val="28"/>
              </w:rPr>
              <w:t xml:space="preserve">Формат: А4. </w:t>
            </w:r>
          </w:p>
          <w:p w:rsidR="00437B4A" w:rsidRPr="00C84C83" w:rsidRDefault="00437B4A" w:rsidP="00437B4A">
            <w:pPr>
              <w:pStyle w:val="aff0"/>
              <w:jc w:val="both"/>
              <w:rPr>
                <w:sz w:val="28"/>
                <w:szCs w:val="28"/>
              </w:rPr>
            </w:pPr>
            <w:r w:rsidRPr="00C84C83">
              <w:rPr>
                <w:sz w:val="28"/>
                <w:szCs w:val="28"/>
              </w:rPr>
              <w:t xml:space="preserve">Скорость черно-белой печати (обычный режим, A4): 30 стр./мин. </w:t>
            </w:r>
          </w:p>
          <w:p w:rsidR="00437B4A" w:rsidRPr="00C84C83" w:rsidRDefault="00437B4A" w:rsidP="00437B4A">
            <w:pPr>
              <w:pStyle w:val="aff0"/>
              <w:jc w:val="both"/>
              <w:rPr>
                <w:sz w:val="28"/>
                <w:szCs w:val="28"/>
              </w:rPr>
            </w:pPr>
            <w:r w:rsidRPr="00C84C83">
              <w:rPr>
                <w:sz w:val="28"/>
                <w:szCs w:val="28"/>
              </w:rPr>
              <w:t xml:space="preserve">Качество черно-белой печати (режим наилучшего качества): не менее 600 x 600 точек на дюйм </w:t>
            </w:r>
          </w:p>
          <w:p w:rsidR="00437B4A" w:rsidRPr="00C84C83" w:rsidRDefault="00437B4A" w:rsidP="00437B4A">
            <w:pPr>
              <w:pStyle w:val="aff0"/>
              <w:jc w:val="both"/>
              <w:rPr>
                <w:sz w:val="28"/>
                <w:szCs w:val="28"/>
              </w:rPr>
            </w:pPr>
            <w:r w:rsidRPr="00C84C83">
              <w:rPr>
                <w:sz w:val="28"/>
                <w:szCs w:val="28"/>
              </w:rPr>
              <w:t xml:space="preserve">Технология печати: лазерная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Сканер </w:t>
            </w:r>
          </w:p>
        </w:tc>
        <w:tc>
          <w:tcPr>
            <w:tcW w:w="0" w:type="auto"/>
          </w:tcPr>
          <w:p w:rsidR="00437B4A" w:rsidRPr="00C84C83" w:rsidRDefault="00437B4A" w:rsidP="00437B4A">
            <w:pPr>
              <w:pStyle w:val="aff0"/>
              <w:jc w:val="both"/>
              <w:rPr>
                <w:sz w:val="28"/>
                <w:szCs w:val="28"/>
              </w:rPr>
            </w:pPr>
            <w:r w:rsidRPr="00C84C83">
              <w:rPr>
                <w:sz w:val="28"/>
                <w:szCs w:val="28"/>
              </w:rPr>
              <w:t xml:space="preserve">Функция отсечения красного цвета </w:t>
            </w:r>
          </w:p>
          <w:p w:rsidR="00437B4A" w:rsidRPr="00C84C83" w:rsidRDefault="00437B4A" w:rsidP="00437B4A">
            <w:pPr>
              <w:pStyle w:val="aff0"/>
              <w:jc w:val="both"/>
              <w:rPr>
                <w:sz w:val="28"/>
                <w:szCs w:val="28"/>
              </w:rPr>
            </w:pPr>
            <w:r w:rsidRPr="00C84C83">
              <w:rPr>
                <w:sz w:val="28"/>
                <w:szCs w:val="28"/>
              </w:rPr>
              <w:t xml:space="preserve">TWAIN-совместимый сканер </w:t>
            </w:r>
          </w:p>
          <w:p w:rsidR="00437B4A" w:rsidRPr="00C84C83" w:rsidRDefault="00437B4A" w:rsidP="00437B4A">
            <w:pPr>
              <w:pStyle w:val="aff0"/>
              <w:jc w:val="both"/>
              <w:rPr>
                <w:sz w:val="28"/>
                <w:szCs w:val="28"/>
              </w:rPr>
            </w:pPr>
            <w:r w:rsidRPr="00C84C83">
              <w:rPr>
                <w:sz w:val="28"/>
                <w:szCs w:val="28"/>
              </w:rPr>
              <w:t xml:space="preserve">Область сканирования: А4 </w:t>
            </w:r>
          </w:p>
          <w:p w:rsidR="00437B4A" w:rsidRPr="00C84C83" w:rsidRDefault="00437B4A" w:rsidP="00437B4A">
            <w:pPr>
              <w:pStyle w:val="aff0"/>
              <w:jc w:val="both"/>
              <w:rPr>
                <w:sz w:val="28"/>
                <w:szCs w:val="28"/>
              </w:rPr>
            </w:pPr>
            <w:r w:rsidRPr="00C84C83">
              <w:rPr>
                <w:sz w:val="28"/>
                <w:szCs w:val="28"/>
              </w:rPr>
              <w:t xml:space="preserve">Сканирование с разрешением 300 dpi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Ксерокс </w:t>
            </w:r>
          </w:p>
        </w:tc>
        <w:tc>
          <w:tcPr>
            <w:tcW w:w="0" w:type="auto"/>
          </w:tcPr>
          <w:p w:rsidR="00437B4A" w:rsidRPr="00C84C83" w:rsidRDefault="00437B4A" w:rsidP="00437B4A">
            <w:pPr>
              <w:pStyle w:val="aff0"/>
              <w:jc w:val="both"/>
              <w:rPr>
                <w:sz w:val="28"/>
                <w:szCs w:val="28"/>
              </w:rPr>
            </w:pPr>
            <w:r w:rsidRPr="00C84C83">
              <w:rPr>
                <w:sz w:val="28"/>
                <w:szCs w:val="28"/>
              </w:rPr>
              <w:t xml:space="preserve">Специальные требования не предъявляются </w:t>
            </w:r>
          </w:p>
        </w:tc>
      </w:tr>
    </w:tbl>
    <w:p w:rsidR="00437B4A" w:rsidRDefault="00437B4A" w:rsidP="00437B4A">
      <w:pPr>
        <w:pStyle w:val="aff0"/>
        <w:jc w:val="both"/>
        <w:rPr>
          <w:sz w:val="28"/>
          <w:szCs w:val="28"/>
        </w:rPr>
      </w:pPr>
    </w:p>
    <w:p w:rsidR="00437B4A" w:rsidRDefault="00437B4A" w:rsidP="00437B4A">
      <w:pPr>
        <w:pStyle w:val="aff0"/>
        <w:ind w:firstLine="708"/>
        <w:jc w:val="both"/>
        <w:rPr>
          <w:sz w:val="28"/>
          <w:szCs w:val="28"/>
        </w:rPr>
      </w:pPr>
      <w:r w:rsidRPr="00C84C83">
        <w:rPr>
          <w:sz w:val="28"/>
          <w:szCs w:val="28"/>
        </w:rPr>
        <w:t xml:space="preserve">В таблице </w:t>
      </w:r>
      <w:r>
        <w:rPr>
          <w:sz w:val="28"/>
          <w:szCs w:val="28"/>
        </w:rPr>
        <w:t>1</w:t>
      </w:r>
      <w:r w:rsidRPr="00C84C83">
        <w:rPr>
          <w:sz w:val="28"/>
          <w:szCs w:val="28"/>
        </w:rPr>
        <w:t>.2 приведены требования к аппаратному обеспечению рабочей станции на региональном уровне</w:t>
      </w:r>
      <w:r w:rsidR="00C503AE">
        <w:rPr>
          <w:sz w:val="28"/>
          <w:szCs w:val="28"/>
        </w:rPr>
        <w:t>,</w:t>
      </w:r>
      <w:r>
        <w:rPr>
          <w:sz w:val="28"/>
          <w:szCs w:val="28"/>
        </w:rPr>
        <w:t xml:space="preserve"> в РЦОИ</w:t>
      </w:r>
      <w:r w:rsidRPr="00C84C83">
        <w:rPr>
          <w:sz w:val="28"/>
          <w:szCs w:val="28"/>
        </w:rPr>
        <w:t xml:space="preserve">. </w:t>
      </w:r>
    </w:p>
    <w:p w:rsidR="00437B4A" w:rsidRPr="00C84C83" w:rsidRDefault="00437B4A" w:rsidP="00437B4A">
      <w:pPr>
        <w:pStyle w:val="aff0"/>
        <w:ind w:firstLine="708"/>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Pr>
          <w:sz w:val="28"/>
          <w:szCs w:val="28"/>
        </w:rPr>
        <w:t xml:space="preserve">1.2 </w:t>
      </w:r>
      <w:r w:rsidRPr="00C84C83">
        <w:rPr>
          <w:sz w:val="28"/>
          <w:szCs w:val="28"/>
        </w:rPr>
        <w:t>Требования к аппаратному обеспечению рабочей станции на региональном уровне</w:t>
      </w:r>
      <w:r w:rsidR="00C503AE">
        <w:rPr>
          <w:sz w:val="28"/>
          <w:szCs w:val="28"/>
        </w:rPr>
        <w:t>,</w:t>
      </w:r>
      <w:r>
        <w:rPr>
          <w:sz w:val="28"/>
          <w:szCs w:val="28"/>
        </w:rPr>
        <w:t xml:space="preserve"> в РЦОИ</w:t>
      </w:r>
    </w:p>
    <w:tbl>
      <w:tblPr>
        <w:tblStyle w:val="a8"/>
        <w:tblW w:w="0" w:type="auto"/>
        <w:tblLook w:val="04A0" w:firstRow="1" w:lastRow="0" w:firstColumn="1" w:lastColumn="0" w:noHBand="0" w:noVBand="1"/>
      </w:tblPr>
      <w:tblGrid>
        <w:gridCol w:w="2898"/>
        <w:gridCol w:w="6672"/>
      </w:tblGrid>
      <w:tr w:rsidR="00437B4A" w:rsidRPr="00C84C83" w:rsidTr="00437B4A">
        <w:tc>
          <w:tcPr>
            <w:tcW w:w="0" w:type="auto"/>
          </w:tcPr>
          <w:p w:rsidR="00437B4A" w:rsidRPr="00901247" w:rsidRDefault="00437B4A" w:rsidP="00437B4A">
            <w:pPr>
              <w:pStyle w:val="aff0"/>
              <w:jc w:val="center"/>
              <w:rPr>
                <w:b/>
                <w:sz w:val="28"/>
                <w:szCs w:val="28"/>
              </w:rPr>
            </w:pPr>
            <w:r w:rsidRPr="00901247">
              <w:rPr>
                <w:b/>
                <w:sz w:val="28"/>
                <w:szCs w:val="28"/>
              </w:rPr>
              <w:t>Компонент</w:t>
            </w:r>
          </w:p>
        </w:tc>
        <w:tc>
          <w:tcPr>
            <w:tcW w:w="0" w:type="auto"/>
          </w:tcPr>
          <w:p w:rsidR="00437B4A" w:rsidRPr="00901247" w:rsidRDefault="00437B4A" w:rsidP="00437B4A">
            <w:pPr>
              <w:pStyle w:val="aff0"/>
              <w:jc w:val="center"/>
              <w:rPr>
                <w:b/>
                <w:sz w:val="28"/>
                <w:szCs w:val="28"/>
              </w:rPr>
            </w:pPr>
            <w:r w:rsidRPr="00901247">
              <w:rPr>
                <w:b/>
                <w:sz w:val="28"/>
                <w:szCs w:val="28"/>
              </w:rPr>
              <w:t>Конфигурация</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Центральный процессор </w:t>
            </w:r>
          </w:p>
        </w:tc>
        <w:tc>
          <w:tcPr>
            <w:tcW w:w="0" w:type="auto"/>
          </w:tcPr>
          <w:p w:rsidR="00437B4A" w:rsidRPr="00C84C83" w:rsidRDefault="00437B4A" w:rsidP="00437B4A">
            <w:pPr>
              <w:pStyle w:val="aff0"/>
              <w:jc w:val="both"/>
              <w:rPr>
                <w:sz w:val="28"/>
                <w:szCs w:val="28"/>
              </w:rPr>
            </w:pPr>
            <w:r w:rsidRPr="00C84C83">
              <w:rPr>
                <w:sz w:val="28"/>
                <w:szCs w:val="28"/>
              </w:rPr>
              <w:t xml:space="preserve">Рекомендуется Intel Pentium 4 2,4 ГГц, но не менее рекомендуемого для установленной ОС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Оперативная память </w:t>
            </w:r>
          </w:p>
        </w:tc>
        <w:tc>
          <w:tcPr>
            <w:tcW w:w="0" w:type="auto"/>
          </w:tcPr>
          <w:p w:rsidR="00437B4A" w:rsidRPr="00C84C83" w:rsidRDefault="00437B4A" w:rsidP="00437B4A">
            <w:pPr>
              <w:pStyle w:val="aff0"/>
              <w:jc w:val="both"/>
              <w:rPr>
                <w:sz w:val="28"/>
                <w:szCs w:val="28"/>
              </w:rPr>
            </w:pPr>
            <w:r w:rsidRPr="00C84C83">
              <w:rPr>
                <w:sz w:val="28"/>
                <w:szCs w:val="28"/>
              </w:rPr>
              <w:t>Рекомендуемая: 2 Gb</w:t>
            </w:r>
          </w:p>
          <w:p w:rsidR="00437B4A" w:rsidRPr="00C84C83" w:rsidRDefault="00437B4A" w:rsidP="00437B4A">
            <w:pPr>
              <w:pStyle w:val="aff0"/>
              <w:jc w:val="both"/>
              <w:rPr>
                <w:sz w:val="28"/>
                <w:szCs w:val="28"/>
              </w:rPr>
            </w:pPr>
            <w:r w:rsidRPr="00C84C83">
              <w:rPr>
                <w:sz w:val="28"/>
                <w:szCs w:val="28"/>
              </w:rPr>
              <w:t xml:space="preserve"> Минимальная: 1 Gb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Дисковая подсистема </w:t>
            </w:r>
          </w:p>
        </w:tc>
        <w:tc>
          <w:tcPr>
            <w:tcW w:w="0" w:type="auto"/>
          </w:tcPr>
          <w:p w:rsidR="00437B4A" w:rsidRPr="00C84C83" w:rsidRDefault="00437B4A" w:rsidP="00437B4A">
            <w:pPr>
              <w:pStyle w:val="aff0"/>
              <w:jc w:val="both"/>
              <w:rPr>
                <w:sz w:val="28"/>
                <w:szCs w:val="28"/>
              </w:rPr>
            </w:pPr>
            <w:r w:rsidRPr="00C84C83">
              <w:rPr>
                <w:sz w:val="28"/>
                <w:szCs w:val="28"/>
              </w:rPr>
              <w:t xml:space="preserve">SATA (IDE), свободного места не менее 10 Gb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Внешние интерфейсы и накопители </w:t>
            </w:r>
          </w:p>
        </w:tc>
        <w:tc>
          <w:tcPr>
            <w:tcW w:w="0" w:type="auto"/>
          </w:tcPr>
          <w:p w:rsidR="00437B4A" w:rsidRPr="00C84C83" w:rsidRDefault="00437B4A" w:rsidP="00437B4A">
            <w:pPr>
              <w:pStyle w:val="aff0"/>
              <w:jc w:val="both"/>
              <w:rPr>
                <w:sz w:val="28"/>
                <w:szCs w:val="28"/>
              </w:rPr>
            </w:pPr>
            <w:r w:rsidRPr="00C84C83">
              <w:rPr>
                <w:sz w:val="28"/>
                <w:szCs w:val="28"/>
              </w:rPr>
              <w:t>Устройство резервного копирования: ATAPI CD-RW</w:t>
            </w:r>
          </w:p>
          <w:p w:rsidR="00437B4A" w:rsidRPr="00C84C83" w:rsidRDefault="00437B4A" w:rsidP="00437B4A">
            <w:pPr>
              <w:pStyle w:val="aff0"/>
              <w:jc w:val="both"/>
              <w:rPr>
                <w:sz w:val="28"/>
                <w:szCs w:val="28"/>
              </w:rPr>
            </w:pPr>
            <w:r w:rsidRPr="00C84C83">
              <w:rPr>
                <w:sz w:val="28"/>
                <w:szCs w:val="28"/>
              </w:rPr>
              <w:t xml:space="preserve">Внешний интерфейс: USB 2.0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Видеоадаптер </w:t>
            </w:r>
          </w:p>
        </w:tc>
        <w:tc>
          <w:tcPr>
            <w:tcW w:w="0" w:type="auto"/>
          </w:tcPr>
          <w:p w:rsidR="00437B4A" w:rsidRPr="00C84C83" w:rsidRDefault="00437B4A" w:rsidP="00437B4A">
            <w:pPr>
              <w:pStyle w:val="aff0"/>
              <w:jc w:val="both"/>
              <w:rPr>
                <w:sz w:val="28"/>
                <w:szCs w:val="28"/>
              </w:rPr>
            </w:pPr>
            <w:r w:rsidRPr="00C84C83">
              <w:rPr>
                <w:sz w:val="28"/>
                <w:szCs w:val="28"/>
              </w:rPr>
              <w:t xml:space="preserve">Встроен в чипсет материнской платы, производительность не менее рекомендуемой для установленной ОС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Клавиатура </w:t>
            </w:r>
          </w:p>
        </w:tc>
        <w:tc>
          <w:tcPr>
            <w:tcW w:w="0" w:type="auto"/>
          </w:tcPr>
          <w:p w:rsidR="00437B4A" w:rsidRPr="00C84C83" w:rsidRDefault="00437B4A" w:rsidP="00437B4A">
            <w:pPr>
              <w:pStyle w:val="aff0"/>
              <w:jc w:val="both"/>
              <w:rPr>
                <w:sz w:val="28"/>
                <w:szCs w:val="28"/>
              </w:rPr>
            </w:pPr>
            <w:r w:rsidRPr="00C84C83">
              <w:rPr>
                <w:sz w:val="28"/>
                <w:szCs w:val="28"/>
              </w:rPr>
              <w:t xml:space="preserve">Присутствует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Мышь </w:t>
            </w:r>
          </w:p>
        </w:tc>
        <w:tc>
          <w:tcPr>
            <w:tcW w:w="0" w:type="auto"/>
          </w:tcPr>
          <w:p w:rsidR="00437B4A" w:rsidRPr="00C84C83" w:rsidRDefault="00437B4A" w:rsidP="00437B4A">
            <w:pPr>
              <w:pStyle w:val="aff0"/>
              <w:jc w:val="both"/>
              <w:rPr>
                <w:sz w:val="28"/>
                <w:szCs w:val="28"/>
              </w:rPr>
            </w:pPr>
            <w:r w:rsidRPr="00C84C83">
              <w:rPr>
                <w:sz w:val="28"/>
                <w:szCs w:val="28"/>
              </w:rPr>
              <w:t xml:space="preserve">Присутствует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Монитор </w:t>
            </w:r>
          </w:p>
        </w:tc>
        <w:tc>
          <w:tcPr>
            <w:tcW w:w="0" w:type="auto"/>
          </w:tcPr>
          <w:p w:rsidR="00437B4A" w:rsidRPr="00C84C83" w:rsidRDefault="00437B4A" w:rsidP="00437B4A">
            <w:pPr>
              <w:pStyle w:val="aff0"/>
              <w:jc w:val="both"/>
              <w:rPr>
                <w:sz w:val="28"/>
                <w:szCs w:val="28"/>
              </w:rPr>
            </w:pPr>
            <w:r w:rsidRPr="00C84C83">
              <w:rPr>
                <w:sz w:val="28"/>
                <w:szCs w:val="28"/>
              </w:rPr>
              <w:t>SVGA разрешение не менее 1024px по горизонтали</w:t>
            </w:r>
          </w:p>
          <w:p w:rsidR="00437B4A" w:rsidRPr="00C84C83" w:rsidRDefault="00437B4A" w:rsidP="00437B4A">
            <w:pPr>
              <w:pStyle w:val="aff0"/>
              <w:jc w:val="both"/>
              <w:rPr>
                <w:sz w:val="28"/>
                <w:szCs w:val="28"/>
              </w:rPr>
            </w:pPr>
            <w:r w:rsidRPr="00C84C83">
              <w:rPr>
                <w:sz w:val="28"/>
                <w:szCs w:val="28"/>
              </w:rPr>
              <w:t xml:space="preserve">Рекомендуемое разрешение: 1280x1024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Сетевая плата </w:t>
            </w:r>
          </w:p>
        </w:tc>
        <w:tc>
          <w:tcPr>
            <w:tcW w:w="0" w:type="auto"/>
          </w:tcPr>
          <w:p w:rsidR="00437B4A" w:rsidRPr="00C84C83" w:rsidRDefault="00437B4A" w:rsidP="00437B4A">
            <w:pPr>
              <w:pStyle w:val="aff0"/>
              <w:jc w:val="both"/>
              <w:rPr>
                <w:sz w:val="28"/>
                <w:szCs w:val="28"/>
              </w:rPr>
            </w:pPr>
            <w:r w:rsidRPr="00C84C83">
              <w:rPr>
                <w:sz w:val="28"/>
                <w:szCs w:val="28"/>
              </w:rPr>
              <w:t xml:space="preserve">Ethernet 10/100 Мбит </w:t>
            </w:r>
          </w:p>
        </w:tc>
      </w:tr>
    </w:tbl>
    <w:p w:rsidR="00437B4A" w:rsidRDefault="00437B4A" w:rsidP="00437B4A">
      <w:pPr>
        <w:pStyle w:val="aff0"/>
        <w:jc w:val="both"/>
        <w:rPr>
          <w:sz w:val="28"/>
          <w:szCs w:val="28"/>
        </w:rPr>
      </w:pPr>
    </w:p>
    <w:p w:rsidR="00437B4A" w:rsidRDefault="00437B4A" w:rsidP="00437B4A">
      <w:pPr>
        <w:pStyle w:val="aff0"/>
        <w:ind w:firstLine="708"/>
        <w:jc w:val="both"/>
        <w:rPr>
          <w:sz w:val="28"/>
          <w:szCs w:val="28"/>
        </w:rPr>
      </w:pPr>
      <w:r w:rsidRPr="00C84C83">
        <w:rPr>
          <w:sz w:val="28"/>
          <w:szCs w:val="28"/>
        </w:rPr>
        <w:t xml:space="preserve">В таблице </w:t>
      </w:r>
      <w:r>
        <w:rPr>
          <w:sz w:val="28"/>
          <w:szCs w:val="28"/>
        </w:rPr>
        <w:t>1</w:t>
      </w:r>
      <w:r w:rsidRPr="00C84C83">
        <w:rPr>
          <w:sz w:val="28"/>
          <w:szCs w:val="28"/>
        </w:rPr>
        <w:t>.3 приведены требования к конфигурации программного обеспечения рабочей станции на региональном уровне</w:t>
      </w:r>
      <w:r w:rsidR="00C503AE">
        <w:rPr>
          <w:sz w:val="28"/>
          <w:szCs w:val="28"/>
        </w:rPr>
        <w:t>,</w:t>
      </w:r>
      <w:r>
        <w:rPr>
          <w:sz w:val="28"/>
          <w:szCs w:val="28"/>
        </w:rPr>
        <w:t xml:space="preserve"> в РЦОИ</w:t>
      </w:r>
      <w:r w:rsidRPr="00C84C83">
        <w:rPr>
          <w:sz w:val="28"/>
          <w:szCs w:val="28"/>
        </w:rPr>
        <w:t xml:space="preserve">. </w:t>
      </w:r>
    </w:p>
    <w:p w:rsidR="00437B4A" w:rsidRPr="00C84C83" w:rsidRDefault="00437B4A" w:rsidP="00437B4A">
      <w:pPr>
        <w:pStyle w:val="aff0"/>
        <w:ind w:firstLine="708"/>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Pr>
          <w:sz w:val="28"/>
          <w:szCs w:val="28"/>
        </w:rPr>
        <w:t>1</w:t>
      </w:r>
      <w:r w:rsidRPr="00C84C83">
        <w:rPr>
          <w:sz w:val="28"/>
          <w:szCs w:val="28"/>
        </w:rPr>
        <w:t>.3 Требования к конфигурации программного обеспечения рабочей станции на региональном уровне</w:t>
      </w:r>
      <w:r w:rsidR="00C503AE">
        <w:rPr>
          <w:sz w:val="28"/>
          <w:szCs w:val="28"/>
        </w:rPr>
        <w:t>,</w:t>
      </w:r>
      <w:r>
        <w:rPr>
          <w:sz w:val="28"/>
          <w:szCs w:val="28"/>
        </w:rPr>
        <w:t xml:space="preserve"> в РЦОИ.</w:t>
      </w:r>
    </w:p>
    <w:tbl>
      <w:tblPr>
        <w:tblStyle w:val="a8"/>
        <w:tblW w:w="0" w:type="auto"/>
        <w:tblLook w:val="04A0" w:firstRow="1" w:lastRow="0" w:firstColumn="1" w:lastColumn="0" w:noHBand="0" w:noVBand="1"/>
      </w:tblPr>
      <w:tblGrid>
        <w:gridCol w:w="2810"/>
        <w:gridCol w:w="6760"/>
      </w:tblGrid>
      <w:tr w:rsidR="00437B4A" w:rsidRPr="00C84C83" w:rsidTr="00437B4A">
        <w:tc>
          <w:tcPr>
            <w:tcW w:w="0" w:type="auto"/>
          </w:tcPr>
          <w:p w:rsidR="00437B4A" w:rsidRPr="00901247" w:rsidRDefault="00437B4A" w:rsidP="00437B4A">
            <w:pPr>
              <w:pStyle w:val="aff0"/>
              <w:jc w:val="center"/>
              <w:rPr>
                <w:b/>
                <w:sz w:val="28"/>
                <w:szCs w:val="28"/>
              </w:rPr>
            </w:pPr>
            <w:r w:rsidRPr="00901247">
              <w:rPr>
                <w:b/>
                <w:sz w:val="28"/>
                <w:szCs w:val="28"/>
              </w:rPr>
              <w:t>Компонент</w:t>
            </w:r>
          </w:p>
        </w:tc>
        <w:tc>
          <w:tcPr>
            <w:tcW w:w="0" w:type="auto"/>
          </w:tcPr>
          <w:p w:rsidR="00437B4A" w:rsidRPr="00901247" w:rsidRDefault="00437B4A" w:rsidP="00437B4A">
            <w:pPr>
              <w:pStyle w:val="aff0"/>
              <w:jc w:val="center"/>
              <w:rPr>
                <w:b/>
                <w:sz w:val="28"/>
                <w:szCs w:val="28"/>
              </w:rPr>
            </w:pPr>
            <w:r w:rsidRPr="00901247">
              <w:rPr>
                <w:b/>
                <w:sz w:val="28"/>
                <w:szCs w:val="28"/>
              </w:rPr>
              <w:t>Конфигурация</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Серверная операционная система</w:t>
            </w:r>
          </w:p>
        </w:tc>
        <w:tc>
          <w:tcPr>
            <w:tcW w:w="0" w:type="auto"/>
          </w:tcPr>
          <w:p w:rsidR="00437B4A" w:rsidRPr="00C84C83" w:rsidRDefault="00437B4A" w:rsidP="00437B4A">
            <w:pPr>
              <w:pStyle w:val="aff0"/>
              <w:rPr>
                <w:sz w:val="28"/>
                <w:szCs w:val="28"/>
              </w:rPr>
            </w:pPr>
            <w:r w:rsidRPr="00C84C83">
              <w:rPr>
                <w:sz w:val="28"/>
                <w:szCs w:val="28"/>
              </w:rPr>
              <w:t>Серверная ОС семейства Windows не ниже Server 2008</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 СУБД </w:t>
            </w:r>
          </w:p>
        </w:tc>
        <w:tc>
          <w:tcPr>
            <w:tcW w:w="0" w:type="auto"/>
          </w:tcPr>
          <w:p w:rsidR="00437B4A" w:rsidRPr="00C84C83" w:rsidRDefault="00437B4A" w:rsidP="00437B4A">
            <w:pPr>
              <w:pStyle w:val="aff0"/>
              <w:rPr>
                <w:sz w:val="28"/>
                <w:szCs w:val="28"/>
              </w:rPr>
            </w:pPr>
            <w:r>
              <w:rPr>
                <w:sz w:val="28"/>
                <w:szCs w:val="28"/>
              </w:rPr>
              <w:t xml:space="preserve"> Microsoft</w:t>
            </w:r>
            <w:r w:rsidRPr="00C84C83">
              <w:rPr>
                <w:sz w:val="28"/>
                <w:szCs w:val="28"/>
              </w:rPr>
              <w:t xml:space="preserve"> SQL Server 2008 с пакетом обновления 4 (SP4) или SQL Server 2008 R2 с пакетом обновления 3 (SP3)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Операционная система</w:t>
            </w:r>
          </w:p>
        </w:tc>
        <w:tc>
          <w:tcPr>
            <w:tcW w:w="0" w:type="auto"/>
          </w:tcPr>
          <w:p w:rsidR="00437B4A" w:rsidRPr="00C84C83" w:rsidRDefault="00437B4A" w:rsidP="00437B4A">
            <w:pPr>
              <w:pStyle w:val="aff0"/>
              <w:rPr>
                <w:sz w:val="28"/>
                <w:szCs w:val="28"/>
              </w:rPr>
            </w:pPr>
            <w:r w:rsidRPr="00C84C83">
              <w:rPr>
                <w:sz w:val="28"/>
                <w:szCs w:val="28"/>
              </w:rPr>
              <w:t>Windows 7 и выше</w:t>
            </w:r>
          </w:p>
        </w:tc>
      </w:tr>
      <w:tr w:rsidR="00437B4A" w:rsidRPr="008A09D7" w:rsidTr="00437B4A">
        <w:tc>
          <w:tcPr>
            <w:tcW w:w="0" w:type="auto"/>
          </w:tcPr>
          <w:p w:rsidR="00437B4A" w:rsidRPr="00C84C83" w:rsidRDefault="00437B4A" w:rsidP="00437B4A">
            <w:pPr>
              <w:pStyle w:val="aff0"/>
              <w:rPr>
                <w:sz w:val="28"/>
                <w:szCs w:val="28"/>
              </w:rPr>
            </w:pPr>
            <w:r w:rsidRPr="00C84C83">
              <w:rPr>
                <w:sz w:val="28"/>
                <w:szCs w:val="28"/>
              </w:rPr>
              <w:t xml:space="preserve">Дополнительное ПО </w:t>
            </w:r>
          </w:p>
        </w:tc>
        <w:tc>
          <w:tcPr>
            <w:tcW w:w="0" w:type="auto"/>
          </w:tcPr>
          <w:p w:rsidR="00437B4A" w:rsidRPr="00C84C83" w:rsidRDefault="00437B4A" w:rsidP="00437B4A">
            <w:pPr>
              <w:pStyle w:val="aff0"/>
              <w:rPr>
                <w:sz w:val="28"/>
                <w:szCs w:val="28"/>
                <w:lang w:val="en-US"/>
              </w:rPr>
            </w:pPr>
            <w:r w:rsidRPr="00C84C83">
              <w:rPr>
                <w:sz w:val="28"/>
                <w:szCs w:val="28"/>
                <w:lang w:val="en-US"/>
              </w:rPr>
              <w:t xml:space="preserve"> Microsoft .NET Framework 3.5 </w:t>
            </w:r>
            <w:r w:rsidRPr="00C84C83">
              <w:rPr>
                <w:sz w:val="28"/>
                <w:szCs w:val="28"/>
              </w:rPr>
              <w:t>ивыше</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Интернет браузер</w:t>
            </w:r>
          </w:p>
        </w:tc>
        <w:tc>
          <w:tcPr>
            <w:tcW w:w="0" w:type="auto"/>
          </w:tcPr>
          <w:p w:rsidR="00437B4A" w:rsidRPr="00C84C83" w:rsidRDefault="00437B4A" w:rsidP="00437B4A">
            <w:pPr>
              <w:pStyle w:val="aff0"/>
              <w:rPr>
                <w:sz w:val="28"/>
                <w:szCs w:val="28"/>
              </w:rPr>
            </w:pPr>
            <w:r w:rsidRPr="00C84C83">
              <w:rPr>
                <w:sz w:val="28"/>
                <w:szCs w:val="28"/>
              </w:rPr>
              <w:t xml:space="preserve">Любой из браузеров: </w:t>
            </w:r>
          </w:p>
          <w:p w:rsidR="00437B4A" w:rsidRPr="00C84C83" w:rsidRDefault="00437B4A" w:rsidP="00437B4A">
            <w:pPr>
              <w:pStyle w:val="aff0"/>
              <w:rPr>
                <w:sz w:val="28"/>
                <w:szCs w:val="28"/>
              </w:rPr>
            </w:pPr>
            <w:r w:rsidRPr="00C84C83">
              <w:rPr>
                <w:sz w:val="28"/>
                <w:szCs w:val="28"/>
              </w:rPr>
              <w:t xml:space="preserve"> Mozilla Firefox, версия не ниже 3, </w:t>
            </w:r>
          </w:p>
          <w:p w:rsidR="00437B4A" w:rsidRPr="00C84C83" w:rsidRDefault="00437B4A" w:rsidP="00437B4A">
            <w:pPr>
              <w:pStyle w:val="aff0"/>
              <w:rPr>
                <w:sz w:val="28"/>
                <w:szCs w:val="28"/>
              </w:rPr>
            </w:pPr>
            <w:r w:rsidRPr="00C84C83">
              <w:rPr>
                <w:sz w:val="28"/>
                <w:szCs w:val="28"/>
              </w:rPr>
              <w:t> Google Chrome, версия не ниже 18,</w:t>
            </w:r>
          </w:p>
          <w:p w:rsidR="00437B4A" w:rsidRPr="00C84C83" w:rsidRDefault="00437B4A" w:rsidP="00437B4A">
            <w:pPr>
              <w:pStyle w:val="aff0"/>
              <w:rPr>
                <w:sz w:val="28"/>
                <w:szCs w:val="28"/>
              </w:rPr>
            </w:pPr>
            <w:r w:rsidRPr="00C84C83">
              <w:rPr>
                <w:sz w:val="28"/>
                <w:szCs w:val="28"/>
              </w:rPr>
              <w:t xml:space="preserve"> Opera, версия не ниже 12, </w:t>
            </w:r>
          </w:p>
          <w:p w:rsidR="00437B4A" w:rsidRPr="00C84C83" w:rsidRDefault="00437B4A" w:rsidP="00437B4A">
            <w:pPr>
              <w:pStyle w:val="aff0"/>
              <w:rPr>
                <w:sz w:val="28"/>
                <w:szCs w:val="28"/>
              </w:rPr>
            </w:pPr>
            <w:r w:rsidRPr="00C84C83">
              <w:rPr>
                <w:sz w:val="28"/>
                <w:szCs w:val="28"/>
              </w:rPr>
              <w:t xml:space="preserve"> </w:t>
            </w:r>
            <w:r w:rsidRPr="00C84C83">
              <w:rPr>
                <w:sz w:val="28"/>
                <w:szCs w:val="28"/>
                <w:lang w:val="en-US"/>
              </w:rPr>
              <w:t>MicrosoftInternetExplorer</w:t>
            </w:r>
            <w:r w:rsidRPr="00C84C83">
              <w:rPr>
                <w:sz w:val="28"/>
                <w:szCs w:val="28"/>
              </w:rPr>
              <w:t>, версия не ниже 8</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ПО для сканирования </w:t>
            </w:r>
          </w:p>
        </w:tc>
        <w:tc>
          <w:tcPr>
            <w:tcW w:w="0" w:type="auto"/>
          </w:tcPr>
          <w:p w:rsidR="00437B4A" w:rsidRPr="00C84C83" w:rsidRDefault="00437B4A" w:rsidP="00437B4A">
            <w:pPr>
              <w:pStyle w:val="aff0"/>
              <w:rPr>
                <w:sz w:val="28"/>
                <w:szCs w:val="28"/>
              </w:rPr>
            </w:pPr>
            <w:r w:rsidRPr="00C84C83">
              <w:rPr>
                <w:sz w:val="28"/>
                <w:szCs w:val="28"/>
              </w:rPr>
              <w:t>Специализированное ПО, обеспечивающее сканиров</w:t>
            </w:r>
            <w:r>
              <w:rPr>
                <w:sz w:val="28"/>
                <w:szCs w:val="28"/>
              </w:rPr>
              <w:t>ание бланков итоговых сочинений</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ПО для распознавания</w:t>
            </w:r>
          </w:p>
        </w:tc>
        <w:tc>
          <w:tcPr>
            <w:tcW w:w="0" w:type="auto"/>
          </w:tcPr>
          <w:p w:rsidR="00437B4A" w:rsidRPr="00C84C83" w:rsidRDefault="00437B4A" w:rsidP="00437B4A">
            <w:pPr>
              <w:pStyle w:val="aff0"/>
              <w:rPr>
                <w:sz w:val="28"/>
                <w:szCs w:val="28"/>
              </w:rPr>
            </w:pPr>
            <w:r w:rsidRPr="00C84C83">
              <w:rPr>
                <w:sz w:val="28"/>
                <w:szCs w:val="28"/>
              </w:rPr>
              <w:t>Специализированное ПО, обеспечивающее распознавание изображений бланков итоговых сочинений</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ПО для верификации  </w:t>
            </w:r>
          </w:p>
        </w:tc>
        <w:tc>
          <w:tcPr>
            <w:tcW w:w="0" w:type="auto"/>
          </w:tcPr>
          <w:p w:rsidR="00437B4A" w:rsidRPr="00C84C83" w:rsidRDefault="00437B4A" w:rsidP="00437B4A">
            <w:pPr>
              <w:pStyle w:val="aff0"/>
              <w:rPr>
                <w:sz w:val="28"/>
                <w:szCs w:val="28"/>
              </w:rPr>
            </w:pPr>
            <w:r w:rsidRPr="00C84C83">
              <w:rPr>
                <w:sz w:val="28"/>
                <w:szCs w:val="28"/>
              </w:rPr>
              <w:t xml:space="preserve">Специализированное ПО для проверки и коррекции результатов распознавания изображений бланков итоговых сочинений </w:t>
            </w:r>
          </w:p>
        </w:tc>
      </w:tr>
    </w:tbl>
    <w:p w:rsidR="00437B4A" w:rsidRDefault="00437B4A" w:rsidP="00437B4A">
      <w:pPr>
        <w:pStyle w:val="aff0"/>
        <w:jc w:val="both"/>
        <w:rPr>
          <w:sz w:val="28"/>
          <w:szCs w:val="28"/>
        </w:rPr>
      </w:pPr>
    </w:p>
    <w:p w:rsidR="00437B4A" w:rsidRPr="009D4B28" w:rsidRDefault="00437B4A" w:rsidP="00437B4A">
      <w:pPr>
        <w:spacing w:after="200" w:line="276" w:lineRule="auto"/>
        <w:jc w:val="center"/>
        <w:rPr>
          <w:sz w:val="28"/>
          <w:szCs w:val="28"/>
        </w:rPr>
      </w:pPr>
      <w:r w:rsidRPr="009D4B28">
        <w:rPr>
          <w:sz w:val="28"/>
          <w:szCs w:val="28"/>
        </w:rPr>
        <w:t>1.2. Муниципальный уровень</w:t>
      </w:r>
    </w:p>
    <w:p w:rsidR="00437B4A" w:rsidRPr="00901247" w:rsidRDefault="00437B4A" w:rsidP="00437B4A">
      <w:pPr>
        <w:pStyle w:val="aff0"/>
        <w:ind w:firstLine="708"/>
        <w:jc w:val="both"/>
        <w:rPr>
          <w:b/>
          <w:sz w:val="28"/>
          <w:szCs w:val="28"/>
        </w:rPr>
      </w:pPr>
      <w:r w:rsidRPr="00C84C83">
        <w:rPr>
          <w:sz w:val="28"/>
          <w:szCs w:val="28"/>
        </w:rPr>
        <w:t xml:space="preserve">В таблице </w:t>
      </w:r>
      <w:r>
        <w:rPr>
          <w:sz w:val="28"/>
          <w:szCs w:val="28"/>
        </w:rPr>
        <w:t>1</w:t>
      </w:r>
      <w:r w:rsidRPr="00C84C83">
        <w:rPr>
          <w:sz w:val="28"/>
          <w:szCs w:val="28"/>
        </w:rPr>
        <w:t>.4 приведены требования к оборудованию, которое должно входить в состав рабочей станции на муниципальном уровне</w:t>
      </w:r>
      <w:r>
        <w:rPr>
          <w:sz w:val="28"/>
          <w:szCs w:val="28"/>
        </w:rPr>
        <w:t xml:space="preserve"> (</w:t>
      </w:r>
      <w:r w:rsidR="00C503AE">
        <w:rPr>
          <w:sz w:val="28"/>
          <w:szCs w:val="28"/>
        </w:rPr>
        <w:t xml:space="preserve">муниципальные органы, осуществляющие управление в сфере образования - </w:t>
      </w:r>
      <w:r>
        <w:rPr>
          <w:sz w:val="28"/>
          <w:szCs w:val="28"/>
        </w:rPr>
        <w:t>МОУО)</w:t>
      </w:r>
      <w:r w:rsidRPr="00C84C83">
        <w:rPr>
          <w:sz w:val="28"/>
          <w:szCs w:val="28"/>
        </w:rPr>
        <w:t xml:space="preserve">. </w:t>
      </w:r>
    </w:p>
    <w:p w:rsidR="00437B4A" w:rsidRDefault="00437B4A" w:rsidP="00437B4A">
      <w:pPr>
        <w:pStyle w:val="aff0"/>
        <w:ind w:firstLine="708"/>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Pr>
          <w:sz w:val="28"/>
          <w:szCs w:val="28"/>
        </w:rPr>
        <w:t>1</w:t>
      </w:r>
      <w:r w:rsidRPr="00C84C83">
        <w:rPr>
          <w:sz w:val="28"/>
          <w:szCs w:val="28"/>
        </w:rPr>
        <w:t>.4 Требования к оборудованию рабочей станции на муниципальном уровне</w:t>
      </w:r>
      <w:r>
        <w:rPr>
          <w:sz w:val="28"/>
          <w:szCs w:val="28"/>
        </w:rPr>
        <w:t xml:space="preserve"> (МОУО)</w:t>
      </w:r>
    </w:p>
    <w:tbl>
      <w:tblPr>
        <w:tblStyle w:val="a8"/>
        <w:tblW w:w="0" w:type="auto"/>
        <w:tblLook w:val="04A0" w:firstRow="1" w:lastRow="0" w:firstColumn="1" w:lastColumn="0" w:noHBand="0" w:noVBand="1"/>
      </w:tblPr>
      <w:tblGrid>
        <w:gridCol w:w="3438"/>
        <w:gridCol w:w="6132"/>
      </w:tblGrid>
      <w:tr w:rsidR="00437B4A" w:rsidRPr="00C84C83" w:rsidTr="00437B4A">
        <w:tc>
          <w:tcPr>
            <w:tcW w:w="0" w:type="auto"/>
          </w:tcPr>
          <w:p w:rsidR="00437B4A" w:rsidRPr="00901247" w:rsidRDefault="00437B4A" w:rsidP="00437B4A">
            <w:pPr>
              <w:pStyle w:val="aff0"/>
              <w:jc w:val="center"/>
              <w:rPr>
                <w:b/>
                <w:sz w:val="28"/>
                <w:szCs w:val="28"/>
              </w:rPr>
            </w:pPr>
            <w:r w:rsidRPr="00901247">
              <w:rPr>
                <w:b/>
                <w:sz w:val="28"/>
                <w:szCs w:val="28"/>
              </w:rPr>
              <w:t>Компонент</w:t>
            </w:r>
          </w:p>
        </w:tc>
        <w:tc>
          <w:tcPr>
            <w:tcW w:w="0" w:type="auto"/>
          </w:tcPr>
          <w:p w:rsidR="00437B4A" w:rsidRPr="00901247" w:rsidRDefault="00437B4A" w:rsidP="00437B4A">
            <w:pPr>
              <w:pStyle w:val="aff0"/>
              <w:jc w:val="center"/>
              <w:rPr>
                <w:b/>
                <w:sz w:val="28"/>
                <w:szCs w:val="28"/>
              </w:rPr>
            </w:pPr>
            <w:r w:rsidRPr="00901247">
              <w:rPr>
                <w:b/>
                <w:sz w:val="28"/>
                <w:szCs w:val="28"/>
              </w:rPr>
              <w:t>Конфигурация</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Рабочая станция на муниципальном уровне </w:t>
            </w:r>
          </w:p>
        </w:tc>
        <w:tc>
          <w:tcPr>
            <w:tcW w:w="0" w:type="auto"/>
          </w:tcPr>
          <w:p w:rsidR="00437B4A" w:rsidRPr="00C84C83" w:rsidRDefault="00437B4A" w:rsidP="00437B4A">
            <w:pPr>
              <w:pStyle w:val="aff0"/>
              <w:jc w:val="both"/>
              <w:rPr>
                <w:sz w:val="28"/>
                <w:szCs w:val="28"/>
              </w:rPr>
            </w:pPr>
            <w:r w:rsidRPr="00C84C83">
              <w:rPr>
                <w:sz w:val="28"/>
                <w:szCs w:val="28"/>
              </w:rPr>
              <w:t xml:space="preserve">Наличие стабильного канала связи с выходом в </w:t>
            </w:r>
            <w:r w:rsidR="00C503AE">
              <w:rPr>
                <w:sz w:val="28"/>
                <w:szCs w:val="28"/>
              </w:rPr>
              <w:t xml:space="preserve">сеть </w:t>
            </w:r>
            <w:r w:rsidRPr="00C84C83">
              <w:rPr>
                <w:sz w:val="28"/>
                <w:szCs w:val="28"/>
              </w:rPr>
              <w:t xml:space="preserve">Интернет. </w:t>
            </w:r>
          </w:p>
          <w:p w:rsidR="00437B4A" w:rsidRPr="00C84C83" w:rsidRDefault="00437B4A" w:rsidP="00437B4A">
            <w:pPr>
              <w:pStyle w:val="aff0"/>
              <w:jc w:val="both"/>
              <w:rPr>
                <w:sz w:val="28"/>
                <w:szCs w:val="28"/>
              </w:rPr>
            </w:pPr>
            <w:r w:rsidRPr="00C84C83">
              <w:rPr>
                <w:sz w:val="28"/>
                <w:szCs w:val="28"/>
              </w:rPr>
              <w:t xml:space="preserve">Рабочая станция должна иметь устройство резервного копирования; внешний интерфейс: USB 2.0. </w:t>
            </w:r>
          </w:p>
          <w:p w:rsidR="00437B4A" w:rsidRPr="00C84C83" w:rsidRDefault="00437B4A" w:rsidP="00437B4A">
            <w:pPr>
              <w:pStyle w:val="aff0"/>
              <w:jc w:val="both"/>
              <w:rPr>
                <w:sz w:val="28"/>
                <w:szCs w:val="28"/>
              </w:rPr>
            </w:pPr>
            <w:r w:rsidRPr="00C84C83">
              <w:rPr>
                <w:sz w:val="28"/>
                <w:szCs w:val="28"/>
              </w:rPr>
              <w:t xml:space="preserve">Дополнительных специальных требований к рабочей станции не предъявляется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Лазерный принтер </w:t>
            </w:r>
          </w:p>
        </w:tc>
        <w:tc>
          <w:tcPr>
            <w:tcW w:w="0" w:type="auto"/>
          </w:tcPr>
          <w:p w:rsidR="00437B4A" w:rsidRPr="00C84C83" w:rsidRDefault="00437B4A" w:rsidP="00437B4A">
            <w:pPr>
              <w:pStyle w:val="aff0"/>
              <w:jc w:val="both"/>
              <w:rPr>
                <w:sz w:val="28"/>
                <w:szCs w:val="28"/>
              </w:rPr>
            </w:pPr>
            <w:r w:rsidRPr="00C84C83">
              <w:rPr>
                <w:sz w:val="28"/>
                <w:szCs w:val="28"/>
              </w:rPr>
              <w:t xml:space="preserve">Формат: А4. </w:t>
            </w:r>
          </w:p>
          <w:p w:rsidR="00437B4A" w:rsidRPr="00C84C83" w:rsidRDefault="00437B4A" w:rsidP="00437B4A">
            <w:pPr>
              <w:pStyle w:val="aff0"/>
              <w:jc w:val="both"/>
              <w:rPr>
                <w:sz w:val="28"/>
                <w:szCs w:val="28"/>
              </w:rPr>
            </w:pPr>
            <w:r w:rsidRPr="00C84C83">
              <w:rPr>
                <w:sz w:val="28"/>
                <w:szCs w:val="28"/>
              </w:rPr>
              <w:t xml:space="preserve">Скорость черно-белой печати (обычный режим, A4): 30 стр./мин. </w:t>
            </w:r>
          </w:p>
          <w:p w:rsidR="00437B4A" w:rsidRPr="00C84C83" w:rsidRDefault="00437B4A" w:rsidP="00437B4A">
            <w:pPr>
              <w:pStyle w:val="aff0"/>
              <w:jc w:val="both"/>
              <w:rPr>
                <w:sz w:val="28"/>
                <w:szCs w:val="28"/>
              </w:rPr>
            </w:pPr>
            <w:r w:rsidRPr="00C84C83">
              <w:rPr>
                <w:sz w:val="28"/>
                <w:szCs w:val="28"/>
              </w:rPr>
              <w:t xml:space="preserve">Качество черно-белой печати (режим наилучшего качества): не менее 600 x 600 точек на дюйм </w:t>
            </w:r>
          </w:p>
          <w:p w:rsidR="00437B4A" w:rsidRPr="00C84C83" w:rsidRDefault="00437B4A" w:rsidP="00437B4A">
            <w:pPr>
              <w:pStyle w:val="aff0"/>
              <w:jc w:val="both"/>
              <w:rPr>
                <w:sz w:val="28"/>
                <w:szCs w:val="28"/>
              </w:rPr>
            </w:pPr>
            <w:r w:rsidRPr="00C84C83">
              <w:rPr>
                <w:sz w:val="28"/>
                <w:szCs w:val="28"/>
              </w:rPr>
              <w:t xml:space="preserve">Технология печати: лазерная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Сканер </w:t>
            </w:r>
          </w:p>
        </w:tc>
        <w:tc>
          <w:tcPr>
            <w:tcW w:w="0" w:type="auto"/>
          </w:tcPr>
          <w:p w:rsidR="00437B4A" w:rsidRPr="00C84C83" w:rsidRDefault="00437B4A" w:rsidP="00437B4A">
            <w:pPr>
              <w:pStyle w:val="aff0"/>
              <w:jc w:val="both"/>
              <w:rPr>
                <w:sz w:val="28"/>
                <w:szCs w:val="28"/>
              </w:rPr>
            </w:pPr>
            <w:r w:rsidRPr="00C84C83">
              <w:rPr>
                <w:sz w:val="28"/>
                <w:szCs w:val="28"/>
              </w:rPr>
              <w:t xml:space="preserve">Функция отсечения красного цвета </w:t>
            </w:r>
          </w:p>
          <w:p w:rsidR="00437B4A" w:rsidRPr="00C84C83" w:rsidRDefault="00437B4A" w:rsidP="00437B4A">
            <w:pPr>
              <w:pStyle w:val="aff0"/>
              <w:jc w:val="both"/>
              <w:rPr>
                <w:sz w:val="28"/>
                <w:szCs w:val="28"/>
              </w:rPr>
            </w:pPr>
            <w:r w:rsidRPr="00C84C83">
              <w:rPr>
                <w:sz w:val="28"/>
                <w:szCs w:val="28"/>
              </w:rPr>
              <w:t xml:space="preserve">TWAIN-совместимый сканер </w:t>
            </w:r>
          </w:p>
          <w:p w:rsidR="00437B4A" w:rsidRPr="00C84C83" w:rsidRDefault="00437B4A" w:rsidP="00437B4A">
            <w:pPr>
              <w:pStyle w:val="aff0"/>
              <w:jc w:val="both"/>
              <w:rPr>
                <w:sz w:val="28"/>
                <w:szCs w:val="28"/>
              </w:rPr>
            </w:pPr>
            <w:r w:rsidRPr="00C84C83">
              <w:rPr>
                <w:sz w:val="28"/>
                <w:szCs w:val="28"/>
              </w:rPr>
              <w:t xml:space="preserve">Область сканирования: А4 </w:t>
            </w:r>
          </w:p>
          <w:p w:rsidR="00437B4A" w:rsidRPr="00C84C83" w:rsidRDefault="00437B4A" w:rsidP="00437B4A">
            <w:pPr>
              <w:pStyle w:val="aff0"/>
              <w:jc w:val="both"/>
              <w:rPr>
                <w:sz w:val="28"/>
                <w:szCs w:val="28"/>
              </w:rPr>
            </w:pPr>
            <w:r w:rsidRPr="00C84C83">
              <w:rPr>
                <w:sz w:val="28"/>
                <w:szCs w:val="28"/>
              </w:rPr>
              <w:t xml:space="preserve">Сканирование с разрешением 300 dpi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Ксерокс </w:t>
            </w:r>
          </w:p>
        </w:tc>
        <w:tc>
          <w:tcPr>
            <w:tcW w:w="0" w:type="auto"/>
          </w:tcPr>
          <w:p w:rsidR="00437B4A" w:rsidRPr="00C84C83" w:rsidRDefault="00437B4A" w:rsidP="00437B4A">
            <w:pPr>
              <w:pStyle w:val="aff0"/>
              <w:jc w:val="both"/>
              <w:rPr>
                <w:sz w:val="28"/>
                <w:szCs w:val="28"/>
              </w:rPr>
            </w:pPr>
            <w:r w:rsidRPr="00C84C83">
              <w:rPr>
                <w:sz w:val="28"/>
                <w:szCs w:val="28"/>
              </w:rPr>
              <w:t xml:space="preserve">Специальные требования не предъявляются </w:t>
            </w:r>
          </w:p>
        </w:tc>
      </w:tr>
    </w:tbl>
    <w:p w:rsidR="00437B4A" w:rsidRDefault="00437B4A" w:rsidP="00437B4A">
      <w:pPr>
        <w:pStyle w:val="aff0"/>
        <w:ind w:firstLine="708"/>
        <w:jc w:val="both"/>
        <w:rPr>
          <w:sz w:val="28"/>
          <w:szCs w:val="28"/>
        </w:rPr>
      </w:pPr>
    </w:p>
    <w:p w:rsidR="00437B4A" w:rsidRDefault="00437B4A" w:rsidP="00437B4A">
      <w:pPr>
        <w:pStyle w:val="aff0"/>
        <w:ind w:firstLine="708"/>
        <w:jc w:val="both"/>
        <w:rPr>
          <w:sz w:val="28"/>
          <w:szCs w:val="28"/>
        </w:rPr>
      </w:pPr>
      <w:r w:rsidRPr="00C84C83">
        <w:rPr>
          <w:sz w:val="28"/>
          <w:szCs w:val="28"/>
        </w:rPr>
        <w:t xml:space="preserve">В таблице </w:t>
      </w:r>
      <w:r>
        <w:rPr>
          <w:sz w:val="28"/>
          <w:szCs w:val="28"/>
        </w:rPr>
        <w:t>1</w:t>
      </w:r>
      <w:r w:rsidRPr="00C84C83">
        <w:rPr>
          <w:sz w:val="28"/>
          <w:szCs w:val="28"/>
        </w:rPr>
        <w:t>.5 приведены требования к аппаратному обеспечению на муниципальном уровне</w:t>
      </w:r>
      <w:r>
        <w:rPr>
          <w:sz w:val="28"/>
          <w:szCs w:val="28"/>
        </w:rPr>
        <w:t xml:space="preserve"> (МОУО)</w:t>
      </w:r>
      <w:r w:rsidRPr="00C84C83">
        <w:rPr>
          <w:sz w:val="28"/>
          <w:szCs w:val="28"/>
        </w:rPr>
        <w:t xml:space="preserve">. </w:t>
      </w:r>
    </w:p>
    <w:p w:rsidR="00437B4A" w:rsidRPr="00C84C83" w:rsidRDefault="00437B4A" w:rsidP="00437B4A">
      <w:pPr>
        <w:pStyle w:val="aff0"/>
        <w:ind w:firstLine="708"/>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Pr>
          <w:sz w:val="28"/>
          <w:szCs w:val="28"/>
        </w:rPr>
        <w:t>1</w:t>
      </w:r>
      <w:r w:rsidRPr="00C84C83">
        <w:rPr>
          <w:sz w:val="28"/>
          <w:szCs w:val="28"/>
        </w:rPr>
        <w:t>.5 Требования к аппаратному обеспечению на муниципальном уровне</w:t>
      </w:r>
      <w:r>
        <w:rPr>
          <w:sz w:val="28"/>
          <w:szCs w:val="28"/>
        </w:rPr>
        <w:t xml:space="preserve"> (МОУО)</w:t>
      </w:r>
    </w:p>
    <w:tbl>
      <w:tblPr>
        <w:tblStyle w:val="a8"/>
        <w:tblW w:w="0" w:type="auto"/>
        <w:tblLook w:val="04A0" w:firstRow="1" w:lastRow="0" w:firstColumn="1" w:lastColumn="0" w:noHBand="0" w:noVBand="1"/>
      </w:tblPr>
      <w:tblGrid>
        <w:gridCol w:w="2904"/>
        <w:gridCol w:w="6666"/>
      </w:tblGrid>
      <w:tr w:rsidR="00437B4A" w:rsidRPr="00C84C83" w:rsidTr="00437B4A">
        <w:tc>
          <w:tcPr>
            <w:tcW w:w="0" w:type="auto"/>
          </w:tcPr>
          <w:p w:rsidR="00437B4A" w:rsidRPr="00901247" w:rsidRDefault="00437B4A" w:rsidP="00437B4A">
            <w:pPr>
              <w:pStyle w:val="aff0"/>
              <w:jc w:val="both"/>
              <w:rPr>
                <w:b/>
                <w:sz w:val="28"/>
                <w:szCs w:val="28"/>
              </w:rPr>
            </w:pPr>
            <w:r w:rsidRPr="00901247">
              <w:rPr>
                <w:b/>
                <w:sz w:val="28"/>
                <w:szCs w:val="28"/>
              </w:rPr>
              <w:t xml:space="preserve">Компонент </w:t>
            </w:r>
          </w:p>
        </w:tc>
        <w:tc>
          <w:tcPr>
            <w:tcW w:w="0" w:type="auto"/>
          </w:tcPr>
          <w:p w:rsidR="00437B4A" w:rsidRPr="00901247" w:rsidRDefault="00437B4A" w:rsidP="00437B4A">
            <w:pPr>
              <w:pStyle w:val="aff0"/>
              <w:jc w:val="both"/>
              <w:rPr>
                <w:b/>
                <w:sz w:val="28"/>
                <w:szCs w:val="28"/>
              </w:rPr>
            </w:pPr>
            <w:r w:rsidRPr="00901247">
              <w:rPr>
                <w:b/>
                <w:sz w:val="28"/>
                <w:szCs w:val="28"/>
              </w:rPr>
              <w:t xml:space="preserve">Конфигурация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Центральный процессор </w:t>
            </w:r>
          </w:p>
        </w:tc>
        <w:tc>
          <w:tcPr>
            <w:tcW w:w="0" w:type="auto"/>
          </w:tcPr>
          <w:p w:rsidR="00437B4A" w:rsidRPr="00C84C83" w:rsidRDefault="00437B4A" w:rsidP="00437B4A">
            <w:pPr>
              <w:pStyle w:val="aff0"/>
              <w:jc w:val="both"/>
              <w:rPr>
                <w:sz w:val="28"/>
                <w:szCs w:val="28"/>
              </w:rPr>
            </w:pPr>
            <w:r w:rsidRPr="00C84C83">
              <w:rPr>
                <w:sz w:val="28"/>
                <w:szCs w:val="28"/>
              </w:rPr>
              <w:t xml:space="preserve">Рекомендуется Intel Pentium 4 2,4 ГГц, но не менее рекомендуемого для установленной ОС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Оперативная память </w:t>
            </w:r>
          </w:p>
        </w:tc>
        <w:tc>
          <w:tcPr>
            <w:tcW w:w="0" w:type="auto"/>
          </w:tcPr>
          <w:p w:rsidR="00437B4A" w:rsidRPr="00C84C83" w:rsidRDefault="00437B4A" w:rsidP="00437B4A">
            <w:pPr>
              <w:pStyle w:val="aff0"/>
              <w:jc w:val="both"/>
              <w:rPr>
                <w:sz w:val="28"/>
                <w:szCs w:val="28"/>
              </w:rPr>
            </w:pPr>
            <w:r w:rsidRPr="00C84C83">
              <w:rPr>
                <w:sz w:val="28"/>
                <w:szCs w:val="28"/>
              </w:rPr>
              <w:t xml:space="preserve">Рекомендуемая: 2 Gb </w:t>
            </w:r>
          </w:p>
          <w:p w:rsidR="00437B4A" w:rsidRPr="00C84C83" w:rsidRDefault="00437B4A" w:rsidP="00437B4A">
            <w:pPr>
              <w:pStyle w:val="aff0"/>
              <w:jc w:val="both"/>
              <w:rPr>
                <w:sz w:val="28"/>
                <w:szCs w:val="28"/>
              </w:rPr>
            </w:pPr>
            <w:r w:rsidRPr="00C84C83">
              <w:rPr>
                <w:sz w:val="28"/>
                <w:szCs w:val="28"/>
              </w:rPr>
              <w:t xml:space="preserve">Минимальная: 1 Gb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Дисковая подсистема </w:t>
            </w:r>
          </w:p>
        </w:tc>
        <w:tc>
          <w:tcPr>
            <w:tcW w:w="0" w:type="auto"/>
          </w:tcPr>
          <w:p w:rsidR="00437B4A" w:rsidRPr="00C84C83" w:rsidRDefault="00437B4A" w:rsidP="00437B4A">
            <w:pPr>
              <w:pStyle w:val="aff0"/>
              <w:jc w:val="both"/>
              <w:rPr>
                <w:sz w:val="28"/>
                <w:szCs w:val="28"/>
              </w:rPr>
            </w:pPr>
            <w:r w:rsidRPr="00C84C83">
              <w:rPr>
                <w:sz w:val="28"/>
                <w:szCs w:val="28"/>
              </w:rPr>
              <w:t xml:space="preserve">SATA (IDE), свободного места не менее 1 Gb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Внешние интерфейсы и накопители </w:t>
            </w:r>
          </w:p>
        </w:tc>
        <w:tc>
          <w:tcPr>
            <w:tcW w:w="0" w:type="auto"/>
          </w:tcPr>
          <w:p w:rsidR="00437B4A" w:rsidRPr="00C84C83" w:rsidRDefault="00437B4A" w:rsidP="00437B4A">
            <w:pPr>
              <w:pStyle w:val="aff0"/>
              <w:jc w:val="both"/>
              <w:rPr>
                <w:sz w:val="28"/>
                <w:szCs w:val="28"/>
              </w:rPr>
            </w:pPr>
            <w:r w:rsidRPr="00C84C83">
              <w:rPr>
                <w:sz w:val="28"/>
                <w:szCs w:val="28"/>
              </w:rPr>
              <w:t xml:space="preserve">Устройство резервного копирования: ATAPI CD-RW </w:t>
            </w:r>
          </w:p>
          <w:p w:rsidR="00437B4A" w:rsidRPr="00C84C83" w:rsidRDefault="00437B4A" w:rsidP="00437B4A">
            <w:pPr>
              <w:pStyle w:val="aff0"/>
              <w:jc w:val="both"/>
              <w:rPr>
                <w:sz w:val="28"/>
                <w:szCs w:val="28"/>
              </w:rPr>
            </w:pPr>
            <w:r w:rsidRPr="00C84C83">
              <w:rPr>
                <w:sz w:val="28"/>
                <w:szCs w:val="28"/>
              </w:rPr>
              <w:t xml:space="preserve">Внешний интерфейс: USB 2.0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Видеоадаптер </w:t>
            </w:r>
          </w:p>
        </w:tc>
        <w:tc>
          <w:tcPr>
            <w:tcW w:w="0" w:type="auto"/>
          </w:tcPr>
          <w:p w:rsidR="00437B4A" w:rsidRPr="00C84C83" w:rsidRDefault="00437B4A" w:rsidP="00437B4A">
            <w:pPr>
              <w:pStyle w:val="aff0"/>
              <w:jc w:val="both"/>
              <w:rPr>
                <w:sz w:val="28"/>
                <w:szCs w:val="28"/>
              </w:rPr>
            </w:pPr>
            <w:r w:rsidRPr="00C84C83">
              <w:rPr>
                <w:sz w:val="28"/>
                <w:szCs w:val="28"/>
              </w:rPr>
              <w:t xml:space="preserve">Встроен в чипсет материнской платы производительность не менее рекомендуемой для установленной ОС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Клавиатура </w:t>
            </w:r>
          </w:p>
        </w:tc>
        <w:tc>
          <w:tcPr>
            <w:tcW w:w="0" w:type="auto"/>
          </w:tcPr>
          <w:p w:rsidR="00437B4A" w:rsidRPr="00C84C83" w:rsidRDefault="00437B4A" w:rsidP="00437B4A">
            <w:pPr>
              <w:pStyle w:val="aff0"/>
              <w:jc w:val="both"/>
              <w:rPr>
                <w:sz w:val="28"/>
                <w:szCs w:val="28"/>
              </w:rPr>
            </w:pPr>
            <w:r w:rsidRPr="00C84C83">
              <w:rPr>
                <w:sz w:val="28"/>
                <w:szCs w:val="28"/>
              </w:rPr>
              <w:t xml:space="preserve">Присутствует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Мышь </w:t>
            </w:r>
          </w:p>
        </w:tc>
        <w:tc>
          <w:tcPr>
            <w:tcW w:w="0" w:type="auto"/>
          </w:tcPr>
          <w:p w:rsidR="00437B4A" w:rsidRPr="00C84C83" w:rsidRDefault="00437B4A" w:rsidP="00437B4A">
            <w:pPr>
              <w:pStyle w:val="aff0"/>
              <w:jc w:val="both"/>
              <w:rPr>
                <w:sz w:val="28"/>
                <w:szCs w:val="28"/>
              </w:rPr>
            </w:pPr>
            <w:r w:rsidRPr="00C84C83">
              <w:rPr>
                <w:sz w:val="28"/>
                <w:szCs w:val="28"/>
              </w:rPr>
              <w:t xml:space="preserve">Присутствует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Монитор </w:t>
            </w:r>
          </w:p>
        </w:tc>
        <w:tc>
          <w:tcPr>
            <w:tcW w:w="0" w:type="auto"/>
          </w:tcPr>
          <w:p w:rsidR="00437B4A" w:rsidRPr="00C84C83" w:rsidRDefault="00437B4A" w:rsidP="00437B4A">
            <w:pPr>
              <w:pStyle w:val="aff0"/>
              <w:jc w:val="both"/>
              <w:rPr>
                <w:sz w:val="28"/>
                <w:szCs w:val="28"/>
              </w:rPr>
            </w:pPr>
            <w:r w:rsidRPr="00C84C83">
              <w:rPr>
                <w:sz w:val="28"/>
                <w:szCs w:val="28"/>
              </w:rPr>
              <w:t xml:space="preserve">SVGA разрешение не менее 1024px по горизонтали. Рекомендуемое разрешение: 1280x1024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 Сетевая плата</w:t>
            </w:r>
          </w:p>
        </w:tc>
        <w:tc>
          <w:tcPr>
            <w:tcW w:w="0" w:type="auto"/>
          </w:tcPr>
          <w:p w:rsidR="00437B4A" w:rsidRPr="00C84C83" w:rsidRDefault="00437B4A" w:rsidP="00437B4A">
            <w:pPr>
              <w:pStyle w:val="aff0"/>
              <w:jc w:val="both"/>
              <w:rPr>
                <w:sz w:val="28"/>
                <w:szCs w:val="28"/>
              </w:rPr>
            </w:pPr>
            <w:r w:rsidRPr="00C84C83">
              <w:rPr>
                <w:sz w:val="28"/>
                <w:szCs w:val="28"/>
              </w:rPr>
              <w:t xml:space="preserve"> Ethernet 10/100 Мбит</w:t>
            </w:r>
          </w:p>
        </w:tc>
      </w:tr>
    </w:tbl>
    <w:p w:rsidR="00437B4A" w:rsidRDefault="00437B4A" w:rsidP="00437B4A">
      <w:pPr>
        <w:pStyle w:val="aff0"/>
        <w:ind w:firstLine="708"/>
        <w:jc w:val="both"/>
        <w:rPr>
          <w:sz w:val="28"/>
          <w:szCs w:val="28"/>
        </w:rPr>
      </w:pPr>
    </w:p>
    <w:p w:rsidR="00437B4A" w:rsidRDefault="00437B4A" w:rsidP="00437B4A">
      <w:pPr>
        <w:pStyle w:val="aff0"/>
        <w:ind w:firstLine="708"/>
        <w:jc w:val="both"/>
        <w:rPr>
          <w:sz w:val="28"/>
          <w:szCs w:val="28"/>
        </w:rPr>
      </w:pPr>
      <w:r w:rsidRPr="00C84C83">
        <w:rPr>
          <w:sz w:val="28"/>
          <w:szCs w:val="28"/>
        </w:rPr>
        <w:t xml:space="preserve">В таблице </w:t>
      </w:r>
      <w:r>
        <w:rPr>
          <w:sz w:val="28"/>
          <w:szCs w:val="28"/>
        </w:rPr>
        <w:t>1</w:t>
      </w:r>
      <w:r w:rsidRPr="00C84C83">
        <w:rPr>
          <w:sz w:val="28"/>
          <w:szCs w:val="28"/>
        </w:rPr>
        <w:t>.6 приведены требования к конфигурации программного обеспечения рабочей станции на муниципальном уровне</w:t>
      </w:r>
      <w:r>
        <w:rPr>
          <w:sz w:val="28"/>
          <w:szCs w:val="28"/>
        </w:rPr>
        <w:t xml:space="preserve"> (МОУО)</w:t>
      </w:r>
      <w:r w:rsidRPr="00C84C83">
        <w:rPr>
          <w:sz w:val="28"/>
          <w:szCs w:val="28"/>
        </w:rPr>
        <w:t xml:space="preserve">. </w:t>
      </w:r>
    </w:p>
    <w:p w:rsidR="00437B4A" w:rsidRPr="00C84C83" w:rsidRDefault="00437B4A" w:rsidP="00437B4A">
      <w:pPr>
        <w:pStyle w:val="aff0"/>
        <w:ind w:firstLine="708"/>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Pr>
          <w:sz w:val="28"/>
          <w:szCs w:val="28"/>
        </w:rPr>
        <w:t>1</w:t>
      </w:r>
      <w:r w:rsidRPr="00C84C83">
        <w:rPr>
          <w:sz w:val="28"/>
          <w:szCs w:val="28"/>
        </w:rPr>
        <w:t>.6 Требования к конфигурации программного обеспечения рабочей станции на муниципальном уровне</w:t>
      </w:r>
      <w:r>
        <w:rPr>
          <w:sz w:val="28"/>
          <w:szCs w:val="28"/>
        </w:rPr>
        <w:t xml:space="preserve"> (МОУО)</w:t>
      </w:r>
    </w:p>
    <w:tbl>
      <w:tblPr>
        <w:tblStyle w:val="a8"/>
        <w:tblW w:w="0" w:type="auto"/>
        <w:tblLook w:val="04A0" w:firstRow="1" w:lastRow="0" w:firstColumn="1" w:lastColumn="0" w:noHBand="0" w:noVBand="1"/>
      </w:tblPr>
      <w:tblGrid>
        <w:gridCol w:w="2609"/>
        <w:gridCol w:w="6961"/>
      </w:tblGrid>
      <w:tr w:rsidR="00437B4A" w:rsidRPr="00C84C83" w:rsidTr="00437B4A">
        <w:tc>
          <w:tcPr>
            <w:tcW w:w="0" w:type="auto"/>
          </w:tcPr>
          <w:p w:rsidR="00437B4A" w:rsidRPr="00901247" w:rsidRDefault="00437B4A" w:rsidP="00437B4A">
            <w:pPr>
              <w:pStyle w:val="aff0"/>
              <w:rPr>
                <w:b/>
                <w:sz w:val="28"/>
                <w:szCs w:val="28"/>
              </w:rPr>
            </w:pPr>
            <w:r w:rsidRPr="00901247">
              <w:rPr>
                <w:b/>
                <w:sz w:val="28"/>
                <w:szCs w:val="28"/>
              </w:rPr>
              <w:t xml:space="preserve">Компонент </w:t>
            </w:r>
          </w:p>
        </w:tc>
        <w:tc>
          <w:tcPr>
            <w:tcW w:w="0" w:type="auto"/>
          </w:tcPr>
          <w:p w:rsidR="00437B4A" w:rsidRPr="00901247" w:rsidRDefault="00437B4A" w:rsidP="00437B4A">
            <w:pPr>
              <w:pStyle w:val="aff0"/>
              <w:rPr>
                <w:b/>
                <w:sz w:val="28"/>
                <w:szCs w:val="28"/>
              </w:rPr>
            </w:pPr>
            <w:r w:rsidRPr="00901247">
              <w:rPr>
                <w:b/>
                <w:sz w:val="28"/>
                <w:szCs w:val="28"/>
              </w:rPr>
              <w:t xml:space="preserve">Конфигурация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Операционная система </w:t>
            </w:r>
          </w:p>
        </w:tc>
        <w:tc>
          <w:tcPr>
            <w:tcW w:w="0" w:type="auto"/>
          </w:tcPr>
          <w:p w:rsidR="00437B4A" w:rsidRPr="00C84C83" w:rsidRDefault="00437B4A" w:rsidP="00437B4A">
            <w:pPr>
              <w:pStyle w:val="aff0"/>
              <w:rPr>
                <w:sz w:val="28"/>
                <w:szCs w:val="28"/>
              </w:rPr>
            </w:pPr>
            <w:r w:rsidRPr="00C84C83">
              <w:rPr>
                <w:sz w:val="28"/>
                <w:szCs w:val="28"/>
              </w:rPr>
              <w:t xml:space="preserve">Windows 7 и выше </w:t>
            </w:r>
          </w:p>
        </w:tc>
      </w:tr>
      <w:tr w:rsidR="00437B4A" w:rsidRPr="008A09D7" w:rsidTr="00437B4A">
        <w:tc>
          <w:tcPr>
            <w:tcW w:w="0" w:type="auto"/>
          </w:tcPr>
          <w:p w:rsidR="00437B4A" w:rsidRPr="00C84C83" w:rsidRDefault="00437B4A" w:rsidP="00437B4A">
            <w:pPr>
              <w:pStyle w:val="aff0"/>
              <w:rPr>
                <w:sz w:val="28"/>
                <w:szCs w:val="28"/>
              </w:rPr>
            </w:pPr>
            <w:r w:rsidRPr="00C84C83">
              <w:rPr>
                <w:sz w:val="28"/>
                <w:szCs w:val="28"/>
              </w:rPr>
              <w:t xml:space="preserve">Дополнительное ПО </w:t>
            </w:r>
          </w:p>
        </w:tc>
        <w:tc>
          <w:tcPr>
            <w:tcW w:w="0" w:type="auto"/>
          </w:tcPr>
          <w:p w:rsidR="00437B4A" w:rsidRPr="00C84C83" w:rsidRDefault="00437B4A" w:rsidP="00437B4A">
            <w:pPr>
              <w:pStyle w:val="aff0"/>
              <w:rPr>
                <w:sz w:val="28"/>
                <w:szCs w:val="28"/>
                <w:lang w:val="en-US"/>
              </w:rPr>
            </w:pPr>
            <w:r w:rsidRPr="00C84C83">
              <w:rPr>
                <w:sz w:val="28"/>
                <w:szCs w:val="28"/>
                <w:lang w:val="en-US"/>
              </w:rPr>
              <w:t xml:space="preserve">Microsoft .NET Framework 3.5 </w:t>
            </w:r>
            <w:r w:rsidRPr="00C84C83">
              <w:rPr>
                <w:sz w:val="28"/>
                <w:szCs w:val="28"/>
              </w:rPr>
              <w:t>и</w:t>
            </w:r>
            <w:r w:rsidR="00500975">
              <w:rPr>
                <w:sz w:val="28"/>
                <w:szCs w:val="28"/>
              </w:rPr>
              <w:t xml:space="preserve"> </w:t>
            </w:r>
            <w:bookmarkStart w:id="0" w:name="_GoBack"/>
            <w:bookmarkEnd w:id="0"/>
            <w:r w:rsidRPr="00C84C83">
              <w:rPr>
                <w:sz w:val="28"/>
                <w:szCs w:val="28"/>
              </w:rPr>
              <w:t>выше</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Интернет браузер </w:t>
            </w:r>
          </w:p>
        </w:tc>
        <w:tc>
          <w:tcPr>
            <w:tcW w:w="0" w:type="auto"/>
          </w:tcPr>
          <w:p w:rsidR="00437B4A" w:rsidRPr="00C84C83" w:rsidRDefault="00437B4A" w:rsidP="00437B4A">
            <w:pPr>
              <w:pStyle w:val="aff0"/>
              <w:rPr>
                <w:sz w:val="28"/>
                <w:szCs w:val="28"/>
              </w:rPr>
            </w:pPr>
            <w:r w:rsidRPr="00C84C83">
              <w:rPr>
                <w:sz w:val="28"/>
                <w:szCs w:val="28"/>
              </w:rPr>
              <w:t xml:space="preserve">Любой из браузеров: </w:t>
            </w:r>
          </w:p>
          <w:p w:rsidR="00437B4A" w:rsidRPr="00C84C83" w:rsidRDefault="00437B4A" w:rsidP="00437B4A">
            <w:pPr>
              <w:pStyle w:val="aff0"/>
              <w:rPr>
                <w:sz w:val="28"/>
                <w:szCs w:val="28"/>
              </w:rPr>
            </w:pPr>
            <w:r w:rsidRPr="00C84C83">
              <w:rPr>
                <w:sz w:val="28"/>
                <w:szCs w:val="28"/>
              </w:rPr>
              <w:t xml:space="preserve"> Mozilla Firefox, версия не ниже 3, </w:t>
            </w:r>
          </w:p>
          <w:p w:rsidR="00437B4A" w:rsidRPr="00C84C83" w:rsidRDefault="00437B4A" w:rsidP="00437B4A">
            <w:pPr>
              <w:pStyle w:val="aff0"/>
              <w:rPr>
                <w:sz w:val="28"/>
                <w:szCs w:val="28"/>
              </w:rPr>
            </w:pPr>
            <w:r w:rsidRPr="00C84C83">
              <w:rPr>
                <w:sz w:val="28"/>
                <w:szCs w:val="28"/>
              </w:rPr>
              <w:t xml:space="preserve"> Google Chrome, версия не ниже 18, </w:t>
            </w:r>
          </w:p>
          <w:p w:rsidR="00437B4A" w:rsidRPr="00C84C83" w:rsidRDefault="00437B4A" w:rsidP="00437B4A">
            <w:pPr>
              <w:pStyle w:val="aff0"/>
              <w:rPr>
                <w:sz w:val="28"/>
                <w:szCs w:val="28"/>
              </w:rPr>
            </w:pPr>
            <w:r w:rsidRPr="00C84C83">
              <w:rPr>
                <w:sz w:val="28"/>
                <w:szCs w:val="28"/>
              </w:rPr>
              <w:t xml:space="preserve"> Opera, версия не ниже 12, </w:t>
            </w:r>
          </w:p>
          <w:p w:rsidR="00437B4A" w:rsidRPr="00C84C83" w:rsidRDefault="00437B4A" w:rsidP="00437B4A">
            <w:pPr>
              <w:pStyle w:val="aff0"/>
              <w:rPr>
                <w:sz w:val="28"/>
                <w:szCs w:val="28"/>
              </w:rPr>
            </w:pPr>
            <w:r w:rsidRPr="00C84C83">
              <w:rPr>
                <w:sz w:val="28"/>
                <w:szCs w:val="28"/>
              </w:rPr>
              <w:t xml:space="preserve"> Microsoft Internet Explorer, версия не ниже 8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ПО для сканирования</w:t>
            </w:r>
          </w:p>
        </w:tc>
        <w:tc>
          <w:tcPr>
            <w:tcW w:w="0" w:type="auto"/>
          </w:tcPr>
          <w:p w:rsidR="00437B4A" w:rsidRPr="00C84C83" w:rsidRDefault="00437B4A" w:rsidP="00437B4A">
            <w:pPr>
              <w:pStyle w:val="aff0"/>
              <w:rPr>
                <w:sz w:val="28"/>
                <w:szCs w:val="28"/>
              </w:rPr>
            </w:pPr>
            <w:r w:rsidRPr="00C84C83">
              <w:rPr>
                <w:sz w:val="28"/>
                <w:szCs w:val="28"/>
              </w:rPr>
              <w:t>Специализированное ПО, обеспечивающее сканирование бланков итоговых сочинений</w:t>
            </w:r>
          </w:p>
        </w:tc>
      </w:tr>
    </w:tbl>
    <w:p w:rsidR="00437B4A" w:rsidRPr="00C84C83" w:rsidRDefault="00437B4A" w:rsidP="00437B4A">
      <w:pPr>
        <w:pStyle w:val="aff0"/>
        <w:jc w:val="both"/>
        <w:rPr>
          <w:sz w:val="28"/>
          <w:szCs w:val="28"/>
        </w:rPr>
      </w:pPr>
    </w:p>
    <w:p w:rsidR="00437B4A" w:rsidRPr="009D4B28" w:rsidRDefault="00437B4A" w:rsidP="00437B4A">
      <w:pPr>
        <w:pStyle w:val="aff0"/>
        <w:jc w:val="center"/>
        <w:rPr>
          <w:sz w:val="28"/>
          <w:szCs w:val="28"/>
        </w:rPr>
      </w:pPr>
      <w:r w:rsidRPr="009D4B28">
        <w:rPr>
          <w:sz w:val="28"/>
          <w:szCs w:val="28"/>
        </w:rPr>
        <w:t>1.3. Уровень образовательных организаций</w:t>
      </w:r>
    </w:p>
    <w:p w:rsidR="00437B4A" w:rsidRDefault="00437B4A" w:rsidP="00437B4A">
      <w:pPr>
        <w:pStyle w:val="aff0"/>
        <w:ind w:firstLine="708"/>
        <w:jc w:val="both"/>
        <w:rPr>
          <w:sz w:val="28"/>
          <w:szCs w:val="28"/>
        </w:rPr>
      </w:pPr>
    </w:p>
    <w:p w:rsidR="00437B4A" w:rsidRDefault="00437B4A" w:rsidP="00437B4A">
      <w:pPr>
        <w:pStyle w:val="aff0"/>
        <w:ind w:firstLine="708"/>
        <w:jc w:val="both"/>
        <w:rPr>
          <w:sz w:val="28"/>
          <w:szCs w:val="28"/>
        </w:rPr>
      </w:pPr>
      <w:r w:rsidRPr="00C84C83">
        <w:rPr>
          <w:sz w:val="28"/>
          <w:szCs w:val="28"/>
        </w:rPr>
        <w:t xml:space="preserve">В </w:t>
      </w:r>
      <w:r>
        <w:rPr>
          <w:sz w:val="28"/>
          <w:szCs w:val="28"/>
        </w:rPr>
        <w:t xml:space="preserve">таблице 1.7 </w:t>
      </w:r>
      <w:r w:rsidRPr="00C84C83">
        <w:rPr>
          <w:sz w:val="28"/>
          <w:szCs w:val="28"/>
        </w:rPr>
        <w:t>приведены требования к оборудованию, которое должно входить в состав рабочей станции на уровне образовательных организаций</w:t>
      </w:r>
      <w:r>
        <w:rPr>
          <w:sz w:val="28"/>
          <w:szCs w:val="28"/>
        </w:rPr>
        <w:t xml:space="preserve"> (ОО)</w:t>
      </w:r>
      <w:r w:rsidRPr="00C84C83">
        <w:rPr>
          <w:sz w:val="28"/>
          <w:szCs w:val="28"/>
        </w:rPr>
        <w:t xml:space="preserve">. </w:t>
      </w:r>
    </w:p>
    <w:p w:rsidR="00437B4A" w:rsidRPr="00C84C83" w:rsidRDefault="00437B4A" w:rsidP="00437B4A">
      <w:pPr>
        <w:pStyle w:val="aff0"/>
        <w:ind w:firstLine="708"/>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Pr>
          <w:sz w:val="28"/>
          <w:szCs w:val="28"/>
        </w:rPr>
        <w:t>1</w:t>
      </w:r>
      <w:r w:rsidRPr="00C84C83">
        <w:rPr>
          <w:sz w:val="28"/>
          <w:szCs w:val="28"/>
        </w:rPr>
        <w:t>.7 Требования к оборудованию на рабочей станции уровня образовательных организаций</w:t>
      </w:r>
      <w:r w:rsidR="00C503AE">
        <w:rPr>
          <w:sz w:val="28"/>
          <w:szCs w:val="28"/>
        </w:rPr>
        <w:t xml:space="preserve"> (ОО)</w:t>
      </w:r>
    </w:p>
    <w:tbl>
      <w:tblPr>
        <w:tblStyle w:val="a8"/>
        <w:tblW w:w="0" w:type="auto"/>
        <w:tblLook w:val="04A0" w:firstRow="1" w:lastRow="0" w:firstColumn="1" w:lastColumn="0" w:noHBand="0" w:noVBand="1"/>
      </w:tblPr>
      <w:tblGrid>
        <w:gridCol w:w="3933"/>
        <w:gridCol w:w="5637"/>
      </w:tblGrid>
      <w:tr w:rsidR="00437B4A" w:rsidRPr="00C84C83" w:rsidTr="00437B4A">
        <w:tc>
          <w:tcPr>
            <w:tcW w:w="0" w:type="auto"/>
          </w:tcPr>
          <w:p w:rsidR="00437B4A" w:rsidRPr="00901247" w:rsidRDefault="00437B4A" w:rsidP="00437B4A">
            <w:pPr>
              <w:pStyle w:val="aff0"/>
              <w:jc w:val="center"/>
              <w:rPr>
                <w:b/>
                <w:sz w:val="28"/>
                <w:szCs w:val="28"/>
              </w:rPr>
            </w:pPr>
            <w:r w:rsidRPr="00901247">
              <w:rPr>
                <w:b/>
                <w:sz w:val="28"/>
                <w:szCs w:val="28"/>
              </w:rPr>
              <w:t>Компонент</w:t>
            </w:r>
          </w:p>
        </w:tc>
        <w:tc>
          <w:tcPr>
            <w:tcW w:w="0" w:type="auto"/>
          </w:tcPr>
          <w:p w:rsidR="00437B4A" w:rsidRPr="00901247" w:rsidRDefault="00437B4A" w:rsidP="00437B4A">
            <w:pPr>
              <w:pStyle w:val="aff0"/>
              <w:jc w:val="center"/>
              <w:rPr>
                <w:b/>
                <w:sz w:val="28"/>
                <w:szCs w:val="28"/>
              </w:rPr>
            </w:pPr>
            <w:r w:rsidRPr="00901247">
              <w:rPr>
                <w:b/>
                <w:sz w:val="28"/>
                <w:szCs w:val="28"/>
              </w:rPr>
              <w:t>Конфигурация</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Рабочая станция на уровне образовательных организаций</w:t>
            </w:r>
          </w:p>
        </w:tc>
        <w:tc>
          <w:tcPr>
            <w:tcW w:w="0" w:type="auto"/>
          </w:tcPr>
          <w:p w:rsidR="00437B4A" w:rsidRPr="00C84C83" w:rsidRDefault="00437B4A" w:rsidP="00437B4A">
            <w:pPr>
              <w:pStyle w:val="aff0"/>
              <w:rPr>
                <w:sz w:val="28"/>
                <w:szCs w:val="28"/>
              </w:rPr>
            </w:pPr>
            <w:r w:rsidRPr="00C84C83">
              <w:rPr>
                <w:sz w:val="28"/>
                <w:szCs w:val="28"/>
              </w:rPr>
              <w:t xml:space="preserve">Наличие стабильного канала связи с выходом в </w:t>
            </w:r>
            <w:r w:rsidR="00C503AE">
              <w:rPr>
                <w:sz w:val="28"/>
                <w:szCs w:val="28"/>
              </w:rPr>
              <w:t xml:space="preserve">сеть </w:t>
            </w:r>
            <w:r w:rsidRPr="00C84C83">
              <w:rPr>
                <w:sz w:val="28"/>
                <w:szCs w:val="28"/>
              </w:rPr>
              <w:t xml:space="preserve">Интернет. </w:t>
            </w:r>
          </w:p>
          <w:p w:rsidR="00437B4A" w:rsidRPr="00C84C83" w:rsidRDefault="00437B4A" w:rsidP="00437B4A">
            <w:pPr>
              <w:pStyle w:val="aff0"/>
              <w:rPr>
                <w:sz w:val="28"/>
                <w:szCs w:val="28"/>
              </w:rPr>
            </w:pPr>
            <w:r w:rsidRPr="00C84C83">
              <w:rPr>
                <w:sz w:val="28"/>
                <w:szCs w:val="28"/>
              </w:rPr>
              <w:t xml:space="preserve">Рабочая станция должна иметь устройство резервного копирования; внешний интерфейс: USB 2.0. </w:t>
            </w:r>
          </w:p>
          <w:p w:rsidR="00437B4A" w:rsidRPr="00C84C83" w:rsidRDefault="00437B4A" w:rsidP="00437B4A">
            <w:pPr>
              <w:pStyle w:val="aff0"/>
              <w:rPr>
                <w:sz w:val="28"/>
                <w:szCs w:val="28"/>
              </w:rPr>
            </w:pPr>
            <w:r w:rsidRPr="00C84C83">
              <w:rPr>
                <w:sz w:val="28"/>
                <w:szCs w:val="28"/>
              </w:rPr>
              <w:t xml:space="preserve">Дополнительных специальных требований к рабочей станции не предъявляется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Лазерный принтер </w:t>
            </w:r>
          </w:p>
        </w:tc>
        <w:tc>
          <w:tcPr>
            <w:tcW w:w="0" w:type="auto"/>
          </w:tcPr>
          <w:p w:rsidR="00437B4A" w:rsidRPr="00C84C83" w:rsidRDefault="00437B4A" w:rsidP="00437B4A">
            <w:pPr>
              <w:pStyle w:val="aff0"/>
              <w:rPr>
                <w:sz w:val="28"/>
                <w:szCs w:val="28"/>
              </w:rPr>
            </w:pPr>
            <w:r w:rsidRPr="00C84C83">
              <w:rPr>
                <w:sz w:val="28"/>
                <w:szCs w:val="28"/>
              </w:rPr>
              <w:t xml:space="preserve">Формат: А4. </w:t>
            </w:r>
          </w:p>
          <w:p w:rsidR="00437B4A" w:rsidRPr="00C84C83" w:rsidRDefault="00437B4A" w:rsidP="00437B4A">
            <w:pPr>
              <w:pStyle w:val="aff0"/>
              <w:rPr>
                <w:sz w:val="28"/>
                <w:szCs w:val="28"/>
              </w:rPr>
            </w:pPr>
            <w:r w:rsidRPr="00C84C83">
              <w:rPr>
                <w:sz w:val="28"/>
                <w:szCs w:val="28"/>
              </w:rPr>
              <w:t xml:space="preserve">Скорость черно-белой печати (обычный режим, A4): 30 стр./мин. </w:t>
            </w:r>
          </w:p>
          <w:p w:rsidR="00437B4A" w:rsidRPr="00C84C83" w:rsidRDefault="00437B4A" w:rsidP="00437B4A">
            <w:pPr>
              <w:pStyle w:val="aff0"/>
              <w:rPr>
                <w:sz w:val="28"/>
                <w:szCs w:val="28"/>
              </w:rPr>
            </w:pPr>
            <w:r w:rsidRPr="00C84C83">
              <w:rPr>
                <w:sz w:val="28"/>
                <w:szCs w:val="28"/>
              </w:rPr>
              <w:t xml:space="preserve">Качество черно-белой печати (режим наилучшего качества): не менее 600 x 600 точек на дюйм </w:t>
            </w:r>
          </w:p>
          <w:p w:rsidR="00437B4A" w:rsidRPr="00C84C83" w:rsidRDefault="00437B4A" w:rsidP="00437B4A">
            <w:pPr>
              <w:pStyle w:val="aff0"/>
              <w:rPr>
                <w:sz w:val="28"/>
                <w:szCs w:val="28"/>
              </w:rPr>
            </w:pPr>
            <w:r w:rsidRPr="00C84C83">
              <w:rPr>
                <w:sz w:val="28"/>
                <w:szCs w:val="28"/>
              </w:rPr>
              <w:t xml:space="preserve">Технология печати: лазерная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Сканер </w:t>
            </w:r>
          </w:p>
        </w:tc>
        <w:tc>
          <w:tcPr>
            <w:tcW w:w="0" w:type="auto"/>
          </w:tcPr>
          <w:p w:rsidR="00437B4A" w:rsidRPr="00C84C83" w:rsidRDefault="00437B4A" w:rsidP="00437B4A">
            <w:pPr>
              <w:pStyle w:val="aff0"/>
              <w:rPr>
                <w:sz w:val="28"/>
                <w:szCs w:val="28"/>
              </w:rPr>
            </w:pPr>
            <w:r w:rsidRPr="00C84C83">
              <w:rPr>
                <w:sz w:val="28"/>
                <w:szCs w:val="28"/>
              </w:rPr>
              <w:t xml:space="preserve">Функция отсечения красного цвета </w:t>
            </w:r>
          </w:p>
          <w:p w:rsidR="00437B4A" w:rsidRPr="00C84C83" w:rsidRDefault="00437B4A" w:rsidP="00437B4A">
            <w:pPr>
              <w:pStyle w:val="aff0"/>
              <w:rPr>
                <w:sz w:val="28"/>
                <w:szCs w:val="28"/>
              </w:rPr>
            </w:pPr>
            <w:r w:rsidRPr="00C84C83">
              <w:rPr>
                <w:sz w:val="28"/>
                <w:szCs w:val="28"/>
              </w:rPr>
              <w:t xml:space="preserve">TWAIN-совместимый сканер </w:t>
            </w:r>
          </w:p>
          <w:p w:rsidR="00437B4A" w:rsidRPr="00C84C83" w:rsidRDefault="00437B4A" w:rsidP="00437B4A">
            <w:pPr>
              <w:pStyle w:val="aff0"/>
              <w:rPr>
                <w:sz w:val="28"/>
                <w:szCs w:val="28"/>
              </w:rPr>
            </w:pPr>
            <w:r w:rsidRPr="00C84C83">
              <w:rPr>
                <w:sz w:val="28"/>
                <w:szCs w:val="28"/>
              </w:rPr>
              <w:t xml:space="preserve">Область сканирования: А4 </w:t>
            </w:r>
          </w:p>
          <w:p w:rsidR="00437B4A" w:rsidRPr="00C84C83" w:rsidRDefault="00437B4A" w:rsidP="00437B4A">
            <w:pPr>
              <w:pStyle w:val="aff0"/>
              <w:rPr>
                <w:sz w:val="28"/>
                <w:szCs w:val="28"/>
              </w:rPr>
            </w:pPr>
            <w:r w:rsidRPr="00C84C83">
              <w:rPr>
                <w:sz w:val="28"/>
                <w:szCs w:val="28"/>
              </w:rPr>
              <w:t xml:space="preserve">Сканирование с разрешением 300 dpi </w:t>
            </w:r>
          </w:p>
        </w:tc>
      </w:tr>
      <w:tr w:rsidR="00437B4A" w:rsidRPr="00C84C83" w:rsidTr="00437B4A">
        <w:tc>
          <w:tcPr>
            <w:tcW w:w="0" w:type="auto"/>
          </w:tcPr>
          <w:p w:rsidR="00437B4A" w:rsidRPr="00C84C83" w:rsidRDefault="00437B4A" w:rsidP="00437B4A">
            <w:pPr>
              <w:pStyle w:val="aff0"/>
              <w:jc w:val="both"/>
              <w:rPr>
                <w:sz w:val="28"/>
                <w:szCs w:val="28"/>
              </w:rPr>
            </w:pPr>
            <w:r w:rsidRPr="00C84C83">
              <w:rPr>
                <w:sz w:val="28"/>
                <w:szCs w:val="28"/>
              </w:rPr>
              <w:t xml:space="preserve">Ксерокс </w:t>
            </w:r>
          </w:p>
        </w:tc>
        <w:tc>
          <w:tcPr>
            <w:tcW w:w="0" w:type="auto"/>
          </w:tcPr>
          <w:p w:rsidR="00437B4A" w:rsidRPr="00C84C83" w:rsidRDefault="00437B4A" w:rsidP="00437B4A">
            <w:pPr>
              <w:pStyle w:val="aff0"/>
              <w:rPr>
                <w:sz w:val="28"/>
                <w:szCs w:val="28"/>
              </w:rPr>
            </w:pPr>
            <w:r w:rsidRPr="00C84C83">
              <w:rPr>
                <w:sz w:val="28"/>
                <w:szCs w:val="28"/>
              </w:rPr>
              <w:t xml:space="preserve">Специальных требований не предъявляется </w:t>
            </w:r>
          </w:p>
        </w:tc>
      </w:tr>
    </w:tbl>
    <w:p w:rsidR="00437B4A" w:rsidRDefault="00437B4A" w:rsidP="00437B4A">
      <w:pPr>
        <w:pStyle w:val="aff0"/>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В таблице </w:t>
      </w:r>
      <w:r>
        <w:rPr>
          <w:sz w:val="28"/>
          <w:szCs w:val="28"/>
        </w:rPr>
        <w:t>1</w:t>
      </w:r>
      <w:r w:rsidRPr="00C84C83">
        <w:rPr>
          <w:sz w:val="28"/>
          <w:szCs w:val="28"/>
        </w:rPr>
        <w:t>.8 приведены требования к аппаратному обеспечению рабочей станции на уровне образовательных организаций</w:t>
      </w:r>
      <w:r>
        <w:rPr>
          <w:sz w:val="28"/>
          <w:szCs w:val="28"/>
        </w:rPr>
        <w:t xml:space="preserve"> (ОО)</w:t>
      </w:r>
      <w:r w:rsidRPr="00C84C83">
        <w:rPr>
          <w:sz w:val="28"/>
          <w:szCs w:val="28"/>
        </w:rPr>
        <w:t xml:space="preserve">. </w:t>
      </w:r>
    </w:p>
    <w:p w:rsidR="00437B4A" w:rsidRDefault="00437B4A" w:rsidP="00437B4A">
      <w:pPr>
        <w:pStyle w:val="aff0"/>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Pr>
          <w:sz w:val="28"/>
          <w:szCs w:val="28"/>
        </w:rPr>
        <w:t>1</w:t>
      </w:r>
      <w:r w:rsidRPr="00C84C83">
        <w:rPr>
          <w:sz w:val="28"/>
          <w:szCs w:val="28"/>
        </w:rPr>
        <w:t>.8 Требования к аппаратному обеспечению рабочей станции на уровне образовательных организаций</w:t>
      </w:r>
      <w:r>
        <w:rPr>
          <w:sz w:val="28"/>
          <w:szCs w:val="28"/>
        </w:rPr>
        <w:t xml:space="preserve"> (ОО)</w:t>
      </w:r>
    </w:p>
    <w:tbl>
      <w:tblPr>
        <w:tblStyle w:val="a8"/>
        <w:tblW w:w="0" w:type="auto"/>
        <w:tblLook w:val="04A0" w:firstRow="1" w:lastRow="0" w:firstColumn="1" w:lastColumn="0" w:noHBand="0" w:noVBand="1"/>
      </w:tblPr>
      <w:tblGrid>
        <w:gridCol w:w="3519"/>
        <w:gridCol w:w="6051"/>
      </w:tblGrid>
      <w:tr w:rsidR="00437B4A" w:rsidRPr="00C84C83" w:rsidTr="00437B4A">
        <w:tc>
          <w:tcPr>
            <w:tcW w:w="0" w:type="auto"/>
          </w:tcPr>
          <w:p w:rsidR="00437B4A" w:rsidRPr="0009339F" w:rsidRDefault="00437B4A" w:rsidP="00437B4A">
            <w:pPr>
              <w:pStyle w:val="aff0"/>
              <w:jc w:val="center"/>
              <w:rPr>
                <w:b/>
                <w:sz w:val="28"/>
                <w:szCs w:val="28"/>
              </w:rPr>
            </w:pPr>
            <w:r w:rsidRPr="0009339F">
              <w:rPr>
                <w:b/>
                <w:sz w:val="28"/>
                <w:szCs w:val="28"/>
              </w:rPr>
              <w:t>Компонент</w:t>
            </w:r>
          </w:p>
        </w:tc>
        <w:tc>
          <w:tcPr>
            <w:tcW w:w="0" w:type="auto"/>
          </w:tcPr>
          <w:p w:rsidR="00437B4A" w:rsidRPr="0009339F" w:rsidRDefault="00437B4A" w:rsidP="00437B4A">
            <w:pPr>
              <w:pStyle w:val="aff0"/>
              <w:jc w:val="center"/>
              <w:rPr>
                <w:b/>
                <w:sz w:val="28"/>
                <w:szCs w:val="28"/>
              </w:rPr>
            </w:pPr>
            <w:r w:rsidRPr="0009339F">
              <w:rPr>
                <w:b/>
                <w:sz w:val="28"/>
                <w:szCs w:val="28"/>
              </w:rPr>
              <w:t>Конфигурация</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Центральный процессор </w:t>
            </w:r>
          </w:p>
        </w:tc>
        <w:tc>
          <w:tcPr>
            <w:tcW w:w="0" w:type="auto"/>
          </w:tcPr>
          <w:p w:rsidR="00437B4A" w:rsidRPr="00C84C83" w:rsidRDefault="00437B4A" w:rsidP="00437B4A">
            <w:pPr>
              <w:pStyle w:val="aff0"/>
              <w:rPr>
                <w:sz w:val="28"/>
                <w:szCs w:val="28"/>
              </w:rPr>
            </w:pPr>
            <w:r w:rsidRPr="00C84C83">
              <w:rPr>
                <w:sz w:val="28"/>
                <w:szCs w:val="28"/>
              </w:rPr>
              <w:t xml:space="preserve">Рекомендуется Intel Pentium 4 2,4 ГГц, но не менее рекомендуемого для установленной ОС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Оперативная память</w:t>
            </w:r>
          </w:p>
        </w:tc>
        <w:tc>
          <w:tcPr>
            <w:tcW w:w="0" w:type="auto"/>
          </w:tcPr>
          <w:p w:rsidR="00437B4A" w:rsidRPr="00C84C83" w:rsidRDefault="00437B4A" w:rsidP="00437B4A">
            <w:pPr>
              <w:pStyle w:val="aff0"/>
              <w:rPr>
                <w:sz w:val="28"/>
                <w:szCs w:val="28"/>
              </w:rPr>
            </w:pPr>
            <w:r w:rsidRPr="00C84C83">
              <w:rPr>
                <w:sz w:val="28"/>
                <w:szCs w:val="28"/>
              </w:rPr>
              <w:t xml:space="preserve">Рекомендуемая: 2 Gb </w:t>
            </w:r>
          </w:p>
          <w:p w:rsidR="00437B4A" w:rsidRPr="00C84C83" w:rsidRDefault="00437B4A" w:rsidP="00437B4A">
            <w:pPr>
              <w:pStyle w:val="aff0"/>
              <w:rPr>
                <w:sz w:val="28"/>
                <w:szCs w:val="28"/>
              </w:rPr>
            </w:pPr>
            <w:r w:rsidRPr="00C84C83">
              <w:rPr>
                <w:sz w:val="28"/>
                <w:szCs w:val="28"/>
              </w:rPr>
              <w:t>Минимальная: 1 Gb</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Дисковая подсистема </w:t>
            </w:r>
          </w:p>
        </w:tc>
        <w:tc>
          <w:tcPr>
            <w:tcW w:w="0" w:type="auto"/>
          </w:tcPr>
          <w:p w:rsidR="00437B4A" w:rsidRPr="00C84C83" w:rsidRDefault="00437B4A" w:rsidP="00437B4A">
            <w:pPr>
              <w:pStyle w:val="aff0"/>
              <w:rPr>
                <w:sz w:val="28"/>
                <w:szCs w:val="28"/>
              </w:rPr>
            </w:pPr>
            <w:r w:rsidRPr="00C84C83">
              <w:rPr>
                <w:sz w:val="28"/>
                <w:szCs w:val="28"/>
              </w:rPr>
              <w:t xml:space="preserve">SATA (IDE), свободного места не менее 1 Gb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Внешние интерфейсы и накопители </w:t>
            </w:r>
          </w:p>
        </w:tc>
        <w:tc>
          <w:tcPr>
            <w:tcW w:w="0" w:type="auto"/>
          </w:tcPr>
          <w:p w:rsidR="00437B4A" w:rsidRPr="00C84C83" w:rsidRDefault="00437B4A" w:rsidP="00437B4A">
            <w:pPr>
              <w:pStyle w:val="aff0"/>
              <w:rPr>
                <w:sz w:val="28"/>
                <w:szCs w:val="28"/>
              </w:rPr>
            </w:pPr>
            <w:r w:rsidRPr="00C84C83">
              <w:rPr>
                <w:sz w:val="28"/>
                <w:szCs w:val="28"/>
              </w:rPr>
              <w:t>Устройство резервного копирования: ATAPI CD-RW</w:t>
            </w:r>
          </w:p>
          <w:p w:rsidR="00437B4A" w:rsidRPr="00C84C83" w:rsidRDefault="00437B4A" w:rsidP="00437B4A">
            <w:pPr>
              <w:pStyle w:val="aff0"/>
              <w:rPr>
                <w:sz w:val="28"/>
                <w:szCs w:val="28"/>
              </w:rPr>
            </w:pPr>
            <w:r w:rsidRPr="00C84C83">
              <w:rPr>
                <w:sz w:val="28"/>
                <w:szCs w:val="28"/>
              </w:rPr>
              <w:t xml:space="preserve">Внешний интерфейс: USB 2.0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Видеоадаптер</w:t>
            </w:r>
          </w:p>
        </w:tc>
        <w:tc>
          <w:tcPr>
            <w:tcW w:w="0" w:type="auto"/>
          </w:tcPr>
          <w:p w:rsidR="00437B4A" w:rsidRPr="00C84C83" w:rsidRDefault="00437B4A" w:rsidP="00437B4A">
            <w:pPr>
              <w:pStyle w:val="aff0"/>
              <w:rPr>
                <w:sz w:val="28"/>
                <w:szCs w:val="28"/>
              </w:rPr>
            </w:pPr>
            <w:r w:rsidRPr="00C84C83">
              <w:rPr>
                <w:sz w:val="28"/>
                <w:szCs w:val="28"/>
              </w:rPr>
              <w:t>Встроен в чипсет материнской платы производительность не менее рекомендуемой для установленной ОС</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Клавиатура </w:t>
            </w:r>
          </w:p>
        </w:tc>
        <w:tc>
          <w:tcPr>
            <w:tcW w:w="0" w:type="auto"/>
          </w:tcPr>
          <w:p w:rsidR="00437B4A" w:rsidRPr="00C84C83" w:rsidRDefault="00437B4A" w:rsidP="00437B4A">
            <w:pPr>
              <w:pStyle w:val="aff0"/>
              <w:rPr>
                <w:sz w:val="28"/>
                <w:szCs w:val="28"/>
              </w:rPr>
            </w:pPr>
            <w:r w:rsidRPr="00C84C83">
              <w:rPr>
                <w:sz w:val="28"/>
                <w:szCs w:val="28"/>
              </w:rPr>
              <w:t xml:space="preserve">Присутствует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Мышь </w:t>
            </w:r>
          </w:p>
        </w:tc>
        <w:tc>
          <w:tcPr>
            <w:tcW w:w="0" w:type="auto"/>
          </w:tcPr>
          <w:p w:rsidR="00437B4A" w:rsidRPr="00C84C83" w:rsidRDefault="00437B4A" w:rsidP="00437B4A">
            <w:pPr>
              <w:pStyle w:val="aff0"/>
              <w:rPr>
                <w:sz w:val="28"/>
                <w:szCs w:val="28"/>
              </w:rPr>
            </w:pPr>
            <w:r w:rsidRPr="00C84C83">
              <w:rPr>
                <w:sz w:val="28"/>
                <w:szCs w:val="28"/>
              </w:rPr>
              <w:t xml:space="preserve">Присутствует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Монитор </w:t>
            </w:r>
          </w:p>
        </w:tc>
        <w:tc>
          <w:tcPr>
            <w:tcW w:w="0" w:type="auto"/>
          </w:tcPr>
          <w:p w:rsidR="00437B4A" w:rsidRPr="00C84C83" w:rsidRDefault="00437B4A" w:rsidP="00437B4A">
            <w:pPr>
              <w:pStyle w:val="aff0"/>
              <w:rPr>
                <w:sz w:val="28"/>
                <w:szCs w:val="28"/>
              </w:rPr>
            </w:pPr>
            <w:r w:rsidRPr="00C84C83">
              <w:rPr>
                <w:sz w:val="28"/>
                <w:szCs w:val="28"/>
              </w:rPr>
              <w:t xml:space="preserve">SVGA разрешение не менее 1024px по горизонтали. Рекомендуемое разрешение: 1280x1024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Сетевая плата</w:t>
            </w:r>
          </w:p>
        </w:tc>
        <w:tc>
          <w:tcPr>
            <w:tcW w:w="0" w:type="auto"/>
          </w:tcPr>
          <w:p w:rsidR="00437B4A" w:rsidRPr="00C84C83" w:rsidRDefault="00437B4A" w:rsidP="00437B4A">
            <w:pPr>
              <w:pStyle w:val="aff0"/>
              <w:rPr>
                <w:sz w:val="28"/>
                <w:szCs w:val="28"/>
              </w:rPr>
            </w:pPr>
            <w:r w:rsidRPr="00C84C83">
              <w:rPr>
                <w:sz w:val="28"/>
                <w:szCs w:val="28"/>
              </w:rPr>
              <w:t xml:space="preserve">Ethernet 10/100 Мбит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Система бесперебойного питания (рекомендуется)</w:t>
            </w:r>
          </w:p>
        </w:tc>
        <w:tc>
          <w:tcPr>
            <w:tcW w:w="0" w:type="auto"/>
          </w:tcPr>
          <w:p w:rsidR="00437B4A" w:rsidRPr="00C84C83" w:rsidRDefault="00437B4A" w:rsidP="00437B4A">
            <w:pPr>
              <w:pStyle w:val="aff0"/>
              <w:rPr>
                <w:sz w:val="28"/>
                <w:szCs w:val="28"/>
              </w:rPr>
            </w:pPr>
            <w:r w:rsidRPr="00C84C83">
              <w:rPr>
                <w:sz w:val="28"/>
                <w:szCs w:val="28"/>
              </w:rPr>
              <w:t xml:space="preserve">Выходная мощность, соответствующая потребляемой мощности подключённой рабочей станции. </w:t>
            </w:r>
          </w:p>
          <w:p w:rsidR="00437B4A" w:rsidRPr="00C84C83" w:rsidRDefault="00437B4A" w:rsidP="00437B4A">
            <w:pPr>
              <w:pStyle w:val="aff0"/>
              <w:rPr>
                <w:sz w:val="28"/>
                <w:szCs w:val="28"/>
              </w:rPr>
            </w:pPr>
            <w:r w:rsidRPr="00C84C83">
              <w:rPr>
                <w:sz w:val="28"/>
                <w:szCs w:val="28"/>
              </w:rPr>
              <w:t xml:space="preserve">Время работы при полной нагрузке: не менее 15 мин. </w:t>
            </w:r>
          </w:p>
        </w:tc>
      </w:tr>
    </w:tbl>
    <w:p w:rsidR="00437B4A" w:rsidRDefault="00437B4A" w:rsidP="00437B4A">
      <w:pPr>
        <w:pStyle w:val="aff0"/>
        <w:rPr>
          <w:sz w:val="28"/>
          <w:szCs w:val="28"/>
        </w:rPr>
      </w:pPr>
    </w:p>
    <w:p w:rsidR="00437B4A" w:rsidRDefault="00437B4A" w:rsidP="00437B4A">
      <w:pPr>
        <w:pStyle w:val="aff0"/>
        <w:ind w:firstLine="708"/>
        <w:rPr>
          <w:sz w:val="28"/>
          <w:szCs w:val="28"/>
        </w:rPr>
      </w:pPr>
      <w:r w:rsidRPr="00C84C83">
        <w:rPr>
          <w:sz w:val="28"/>
          <w:szCs w:val="28"/>
        </w:rPr>
        <w:t xml:space="preserve">В таблице (см. Таблица </w:t>
      </w:r>
      <w:r>
        <w:rPr>
          <w:sz w:val="28"/>
          <w:szCs w:val="28"/>
        </w:rPr>
        <w:t>1</w:t>
      </w:r>
      <w:r w:rsidRPr="00C84C83">
        <w:rPr>
          <w:sz w:val="28"/>
          <w:szCs w:val="28"/>
        </w:rPr>
        <w:t>.9) приведены требования к конфигурации программного обеспечения на уровне образовательных организаций</w:t>
      </w:r>
      <w:r w:rsidR="00C503AE">
        <w:rPr>
          <w:sz w:val="28"/>
          <w:szCs w:val="28"/>
        </w:rPr>
        <w:t xml:space="preserve"> (ОО)</w:t>
      </w:r>
      <w:r w:rsidRPr="00C84C83">
        <w:rPr>
          <w:sz w:val="28"/>
          <w:szCs w:val="28"/>
        </w:rPr>
        <w:t xml:space="preserve">. </w:t>
      </w:r>
    </w:p>
    <w:p w:rsidR="00C503AE" w:rsidRPr="00C84C83" w:rsidRDefault="00C503AE" w:rsidP="00437B4A">
      <w:pPr>
        <w:pStyle w:val="aff0"/>
        <w:ind w:firstLine="708"/>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Pr>
          <w:sz w:val="28"/>
          <w:szCs w:val="28"/>
        </w:rPr>
        <w:t>1</w:t>
      </w:r>
      <w:r w:rsidRPr="00C84C83">
        <w:rPr>
          <w:sz w:val="28"/>
          <w:szCs w:val="28"/>
        </w:rPr>
        <w:t>.9 Требования к конфигурации программного обеспечения на уровне образовательных организаций</w:t>
      </w:r>
      <w:r w:rsidR="00C503AE">
        <w:rPr>
          <w:sz w:val="28"/>
          <w:szCs w:val="28"/>
        </w:rPr>
        <w:t xml:space="preserve"> (ОО)</w:t>
      </w:r>
    </w:p>
    <w:tbl>
      <w:tblPr>
        <w:tblStyle w:val="a8"/>
        <w:tblW w:w="0" w:type="auto"/>
        <w:tblLook w:val="04A0" w:firstRow="1" w:lastRow="0" w:firstColumn="1" w:lastColumn="0" w:noHBand="0" w:noVBand="1"/>
      </w:tblPr>
      <w:tblGrid>
        <w:gridCol w:w="4784"/>
        <w:gridCol w:w="4786"/>
      </w:tblGrid>
      <w:tr w:rsidR="00437B4A" w:rsidRPr="00C84C83" w:rsidTr="00437B4A">
        <w:tc>
          <w:tcPr>
            <w:tcW w:w="4785" w:type="dxa"/>
          </w:tcPr>
          <w:p w:rsidR="00437B4A" w:rsidRPr="0009339F" w:rsidRDefault="00437B4A" w:rsidP="00437B4A">
            <w:pPr>
              <w:pStyle w:val="aff0"/>
              <w:jc w:val="center"/>
              <w:rPr>
                <w:b/>
                <w:sz w:val="28"/>
                <w:szCs w:val="28"/>
              </w:rPr>
            </w:pPr>
            <w:r w:rsidRPr="0009339F">
              <w:rPr>
                <w:b/>
                <w:sz w:val="28"/>
                <w:szCs w:val="28"/>
              </w:rPr>
              <w:t>Компонент</w:t>
            </w:r>
          </w:p>
        </w:tc>
        <w:tc>
          <w:tcPr>
            <w:tcW w:w="4786" w:type="dxa"/>
          </w:tcPr>
          <w:p w:rsidR="00437B4A" w:rsidRPr="0009339F" w:rsidRDefault="00437B4A" w:rsidP="00437B4A">
            <w:pPr>
              <w:pStyle w:val="aff0"/>
              <w:jc w:val="center"/>
              <w:rPr>
                <w:b/>
                <w:sz w:val="28"/>
                <w:szCs w:val="28"/>
              </w:rPr>
            </w:pPr>
            <w:r w:rsidRPr="0009339F">
              <w:rPr>
                <w:b/>
                <w:sz w:val="28"/>
                <w:szCs w:val="28"/>
              </w:rPr>
              <w:t>Конфигурация</w:t>
            </w:r>
          </w:p>
        </w:tc>
      </w:tr>
      <w:tr w:rsidR="00437B4A" w:rsidRPr="00C84C83" w:rsidTr="00437B4A">
        <w:tc>
          <w:tcPr>
            <w:tcW w:w="4785" w:type="dxa"/>
          </w:tcPr>
          <w:p w:rsidR="00437B4A" w:rsidRPr="00C84C83" w:rsidRDefault="00437B4A" w:rsidP="00437B4A">
            <w:pPr>
              <w:pStyle w:val="aff0"/>
              <w:rPr>
                <w:sz w:val="28"/>
                <w:szCs w:val="28"/>
              </w:rPr>
            </w:pPr>
            <w:r w:rsidRPr="00C84C83">
              <w:rPr>
                <w:sz w:val="28"/>
                <w:szCs w:val="28"/>
              </w:rPr>
              <w:t xml:space="preserve">Операционная система </w:t>
            </w:r>
          </w:p>
        </w:tc>
        <w:tc>
          <w:tcPr>
            <w:tcW w:w="4786" w:type="dxa"/>
          </w:tcPr>
          <w:p w:rsidR="00437B4A" w:rsidRPr="00C84C83" w:rsidRDefault="00437B4A" w:rsidP="00437B4A">
            <w:pPr>
              <w:pStyle w:val="aff0"/>
              <w:rPr>
                <w:sz w:val="28"/>
                <w:szCs w:val="28"/>
              </w:rPr>
            </w:pPr>
            <w:r w:rsidRPr="00C84C83">
              <w:rPr>
                <w:sz w:val="28"/>
                <w:szCs w:val="28"/>
              </w:rPr>
              <w:t xml:space="preserve">Windows 7 и выше </w:t>
            </w:r>
          </w:p>
        </w:tc>
      </w:tr>
      <w:tr w:rsidR="00437B4A" w:rsidRPr="008A09D7" w:rsidTr="00437B4A">
        <w:tc>
          <w:tcPr>
            <w:tcW w:w="4785" w:type="dxa"/>
          </w:tcPr>
          <w:p w:rsidR="00437B4A" w:rsidRPr="00C84C83" w:rsidRDefault="00437B4A" w:rsidP="00437B4A">
            <w:pPr>
              <w:pStyle w:val="aff0"/>
              <w:rPr>
                <w:sz w:val="28"/>
                <w:szCs w:val="28"/>
              </w:rPr>
            </w:pPr>
            <w:r w:rsidRPr="00C84C83">
              <w:rPr>
                <w:sz w:val="28"/>
                <w:szCs w:val="28"/>
              </w:rPr>
              <w:t xml:space="preserve">Дополнительное ПО </w:t>
            </w:r>
          </w:p>
        </w:tc>
        <w:tc>
          <w:tcPr>
            <w:tcW w:w="4786" w:type="dxa"/>
          </w:tcPr>
          <w:p w:rsidR="00437B4A" w:rsidRPr="00300AD5" w:rsidRDefault="00437B4A" w:rsidP="00437B4A">
            <w:pPr>
              <w:pStyle w:val="aff0"/>
              <w:rPr>
                <w:sz w:val="28"/>
                <w:szCs w:val="28"/>
                <w:lang w:val="en-US"/>
              </w:rPr>
            </w:pPr>
            <w:r w:rsidRPr="00300AD5">
              <w:rPr>
                <w:sz w:val="28"/>
                <w:szCs w:val="28"/>
                <w:lang w:val="en-US"/>
              </w:rPr>
              <w:t xml:space="preserve">Microsoft .NET Framework 3.5 </w:t>
            </w:r>
            <w:r w:rsidRPr="00C84C83">
              <w:rPr>
                <w:sz w:val="28"/>
                <w:szCs w:val="28"/>
              </w:rPr>
              <w:t>ивыше</w:t>
            </w:r>
          </w:p>
        </w:tc>
      </w:tr>
      <w:tr w:rsidR="00437B4A" w:rsidRPr="00C84C83" w:rsidTr="00437B4A">
        <w:tc>
          <w:tcPr>
            <w:tcW w:w="4785" w:type="dxa"/>
          </w:tcPr>
          <w:p w:rsidR="00437B4A" w:rsidRPr="00C84C83" w:rsidRDefault="00437B4A" w:rsidP="00437B4A">
            <w:pPr>
              <w:pStyle w:val="aff0"/>
              <w:rPr>
                <w:sz w:val="28"/>
                <w:szCs w:val="28"/>
              </w:rPr>
            </w:pPr>
            <w:r w:rsidRPr="00C84C83">
              <w:rPr>
                <w:sz w:val="28"/>
                <w:szCs w:val="28"/>
              </w:rPr>
              <w:t xml:space="preserve">Интернет браузер </w:t>
            </w:r>
          </w:p>
        </w:tc>
        <w:tc>
          <w:tcPr>
            <w:tcW w:w="4786" w:type="dxa"/>
          </w:tcPr>
          <w:p w:rsidR="00437B4A" w:rsidRPr="00C84C83" w:rsidRDefault="00437B4A" w:rsidP="00437B4A">
            <w:pPr>
              <w:pStyle w:val="aff0"/>
              <w:rPr>
                <w:sz w:val="28"/>
                <w:szCs w:val="28"/>
              </w:rPr>
            </w:pPr>
            <w:r w:rsidRPr="00C84C83">
              <w:rPr>
                <w:sz w:val="28"/>
                <w:szCs w:val="28"/>
              </w:rPr>
              <w:t xml:space="preserve">Любой из браузеров: </w:t>
            </w:r>
          </w:p>
          <w:p w:rsidR="00437B4A" w:rsidRPr="00C84C83" w:rsidRDefault="00437B4A" w:rsidP="00437B4A">
            <w:pPr>
              <w:pStyle w:val="aff0"/>
              <w:rPr>
                <w:sz w:val="28"/>
                <w:szCs w:val="28"/>
              </w:rPr>
            </w:pPr>
            <w:r w:rsidRPr="00C84C83">
              <w:rPr>
                <w:sz w:val="28"/>
                <w:szCs w:val="28"/>
              </w:rPr>
              <w:t> Mozilla Firefox, версия не ниже 3,</w:t>
            </w:r>
          </w:p>
          <w:p w:rsidR="00437B4A" w:rsidRPr="00C84C83" w:rsidRDefault="00437B4A" w:rsidP="00437B4A">
            <w:pPr>
              <w:pStyle w:val="aff0"/>
              <w:rPr>
                <w:sz w:val="28"/>
                <w:szCs w:val="28"/>
              </w:rPr>
            </w:pPr>
            <w:r w:rsidRPr="00C84C83">
              <w:rPr>
                <w:sz w:val="28"/>
                <w:szCs w:val="28"/>
              </w:rPr>
              <w:t xml:space="preserve"> Google Chrome, версия не ниже 18, </w:t>
            </w:r>
          </w:p>
          <w:p w:rsidR="00437B4A" w:rsidRPr="00C84C83" w:rsidRDefault="00437B4A" w:rsidP="00437B4A">
            <w:pPr>
              <w:pStyle w:val="aff0"/>
              <w:rPr>
                <w:sz w:val="28"/>
                <w:szCs w:val="28"/>
              </w:rPr>
            </w:pPr>
            <w:r w:rsidRPr="00C84C83">
              <w:rPr>
                <w:sz w:val="28"/>
                <w:szCs w:val="28"/>
              </w:rPr>
              <w:t xml:space="preserve"> Opera, версия не ниже 12, </w:t>
            </w:r>
          </w:p>
          <w:p w:rsidR="00437B4A" w:rsidRPr="00C84C83" w:rsidRDefault="00437B4A" w:rsidP="00437B4A">
            <w:pPr>
              <w:pStyle w:val="aff0"/>
              <w:rPr>
                <w:sz w:val="28"/>
                <w:szCs w:val="28"/>
              </w:rPr>
            </w:pPr>
            <w:r w:rsidRPr="00C84C83">
              <w:rPr>
                <w:sz w:val="28"/>
                <w:szCs w:val="28"/>
              </w:rPr>
              <w:t xml:space="preserve"> Microsoft Internet Explorer, версия не ниже 8 </w:t>
            </w:r>
          </w:p>
        </w:tc>
      </w:tr>
      <w:tr w:rsidR="00437B4A" w:rsidRPr="00C84C83" w:rsidTr="00437B4A">
        <w:tc>
          <w:tcPr>
            <w:tcW w:w="4785" w:type="dxa"/>
          </w:tcPr>
          <w:p w:rsidR="00437B4A" w:rsidRPr="00C84C83" w:rsidRDefault="00437B4A" w:rsidP="00437B4A">
            <w:pPr>
              <w:pStyle w:val="aff0"/>
              <w:rPr>
                <w:sz w:val="28"/>
                <w:szCs w:val="28"/>
              </w:rPr>
            </w:pPr>
            <w:r w:rsidRPr="00C84C83">
              <w:rPr>
                <w:sz w:val="28"/>
                <w:szCs w:val="28"/>
              </w:rPr>
              <w:t xml:space="preserve">ПО для сканирования </w:t>
            </w:r>
          </w:p>
        </w:tc>
        <w:tc>
          <w:tcPr>
            <w:tcW w:w="4786" w:type="dxa"/>
          </w:tcPr>
          <w:p w:rsidR="00437B4A" w:rsidRPr="00C84C83" w:rsidRDefault="00437B4A" w:rsidP="00437B4A">
            <w:pPr>
              <w:pStyle w:val="aff0"/>
              <w:rPr>
                <w:sz w:val="28"/>
                <w:szCs w:val="28"/>
              </w:rPr>
            </w:pPr>
            <w:r w:rsidRPr="00C84C83">
              <w:rPr>
                <w:sz w:val="28"/>
                <w:szCs w:val="28"/>
              </w:rPr>
              <w:t xml:space="preserve">Специализированное ПО, обеспечивающее сканирование бланков итоговых сочинений </w:t>
            </w:r>
          </w:p>
        </w:tc>
      </w:tr>
    </w:tbl>
    <w:p w:rsidR="00437B4A" w:rsidRPr="0009339F" w:rsidRDefault="00437B4A" w:rsidP="00437B4A">
      <w:pPr>
        <w:pStyle w:val="aff0"/>
        <w:jc w:val="center"/>
        <w:rPr>
          <w:b/>
          <w:sz w:val="28"/>
          <w:szCs w:val="28"/>
        </w:rPr>
      </w:pPr>
    </w:p>
    <w:p w:rsidR="00437B4A" w:rsidRPr="009D4B28" w:rsidRDefault="00437B4A" w:rsidP="00437B4A">
      <w:pPr>
        <w:pStyle w:val="aff0"/>
        <w:ind w:firstLine="708"/>
        <w:jc w:val="center"/>
        <w:rPr>
          <w:b/>
          <w:sz w:val="28"/>
          <w:szCs w:val="28"/>
        </w:rPr>
      </w:pPr>
      <w:r w:rsidRPr="009D4B28">
        <w:rPr>
          <w:b/>
          <w:sz w:val="28"/>
          <w:szCs w:val="28"/>
        </w:rPr>
        <w:t>2.Требования к техническому и программному оснащению сервера публикации бланков</w:t>
      </w:r>
    </w:p>
    <w:p w:rsidR="00437B4A" w:rsidRDefault="00437B4A" w:rsidP="00437B4A">
      <w:pPr>
        <w:pStyle w:val="aff0"/>
        <w:ind w:firstLine="708"/>
        <w:jc w:val="both"/>
        <w:rPr>
          <w:sz w:val="28"/>
          <w:szCs w:val="28"/>
        </w:rPr>
      </w:pPr>
    </w:p>
    <w:p w:rsidR="00437B4A" w:rsidRPr="00C84C83" w:rsidRDefault="00437B4A" w:rsidP="00437B4A">
      <w:pPr>
        <w:pStyle w:val="aff0"/>
        <w:ind w:firstLine="708"/>
        <w:jc w:val="both"/>
        <w:rPr>
          <w:sz w:val="28"/>
          <w:szCs w:val="28"/>
        </w:rPr>
      </w:pPr>
      <w:r>
        <w:rPr>
          <w:sz w:val="28"/>
          <w:szCs w:val="28"/>
        </w:rPr>
        <w:t>Т</w:t>
      </w:r>
      <w:r w:rsidRPr="00C84C83">
        <w:rPr>
          <w:sz w:val="28"/>
          <w:szCs w:val="28"/>
        </w:rPr>
        <w:t>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r>
        <w:rPr>
          <w:sz w:val="28"/>
          <w:szCs w:val="28"/>
        </w:rPr>
        <w:t>, регионального сервера РЦОИ</w:t>
      </w:r>
      <w:r w:rsidRPr="00C84C83">
        <w:rPr>
          <w:sz w:val="28"/>
          <w:szCs w:val="28"/>
        </w:rPr>
        <w:t xml:space="preserve">. </w:t>
      </w:r>
    </w:p>
    <w:p w:rsidR="00437B4A" w:rsidRDefault="00437B4A" w:rsidP="00437B4A">
      <w:pPr>
        <w:pStyle w:val="aff0"/>
        <w:ind w:firstLine="708"/>
        <w:jc w:val="both"/>
        <w:rPr>
          <w:sz w:val="28"/>
          <w:szCs w:val="28"/>
        </w:rPr>
      </w:pPr>
      <w:r w:rsidRPr="00C84C83">
        <w:rPr>
          <w:sz w:val="28"/>
          <w:szCs w:val="28"/>
        </w:rPr>
        <w:t xml:space="preserve">В таблице </w:t>
      </w:r>
      <w:r>
        <w:rPr>
          <w:sz w:val="28"/>
          <w:szCs w:val="28"/>
        </w:rPr>
        <w:t>2</w:t>
      </w:r>
      <w:r w:rsidRPr="00C84C83">
        <w:rPr>
          <w:sz w:val="28"/>
          <w:szCs w:val="28"/>
        </w:rPr>
        <w:t xml:space="preserve">.1 приведены требования к конфигурации </w:t>
      </w:r>
      <w:r>
        <w:rPr>
          <w:sz w:val="28"/>
          <w:szCs w:val="28"/>
        </w:rPr>
        <w:t xml:space="preserve">регионального </w:t>
      </w:r>
      <w:r w:rsidRPr="00C84C83">
        <w:rPr>
          <w:sz w:val="28"/>
          <w:szCs w:val="28"/>
        </w:rPr>
        <w:t>сервера</w:t>
      </w:r>
      <w:r>
        <w:rPr>
          <w:sz w:val="28"/>
          <w:szCs w:val="28"/>
        </w:rPr>
        <w:t xml:space="preserve"> РЦОИ</w:t>
      </w:r>
      <w:r w:rsidR="00C503AE">
        <w:rPr>
          <w:sz w:val="28"/>
          <w:szCs w:val="28"/>
        </w:rPr>
        <w:t>,</w:t>
      </w:r>
      <w:r w:rsidRPr="00C84C83">
        <w:rPr>
          <w:sz w:val="28"/>
          <w:szCs w:val="28"/>
        </w:rPr>
        <w:t xml:space="preserve"> исходя из количества участников экзаменов в регионе.</w:t>
      </w:r>
    </w:p>
    <w:p w:rsidR="00437B4A" w:rsidRPr="00C84C83" w:rsidRDefault="00437B4A" w:rsidP="00437B4A">
      <w:pPr>
        <w:pStyle w:val="aff0"/>
        <w:ind w:firstLine="708"/>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Pr>
          <w:sz w:val="28"/>
          <w:szCs w:val="28"/>
        </w:rPr>
        <w:t>2</w:t>
      </w:r>
      <w:r w:rsidRPr="00C84C83">
        <w:rPr>
          <w:sz w:val="28"/>
          <w:szCs w:val="28"/>
        </w:rPr>
        <w:t>.1 Требования к конфигурации сервера публикации бланков</w:t>
      </w:r>
    </w:p>
    <w:tbl>
      <w:tblPr>
        <w:tblStyle w:val="a8"/>
        <w:tblW w:w="9503" w:type="dxa"/>
        <w:tblLook w:val="04A0" w:firstRow="1" w:lastRow="0" w:firstColumn="1" w:lastColumn="0" w:noHBand="0" w:noVBand="1"/>
      </w:tblPr>
      <w:tblGrid>
        <w:gridCol w:w="4201"/>
        <w:gridCol w:w="1620"/>
        <w:gridCol w:w="1620"/>
        <w:gridCol w:w="2062"/>
      </w:tblGrid>
      <w:tr w:rsidR="00437B4A" w:rsidRPr="00C84C83" w:rsidTr="00437B4A">
        <w:trPr>
          <w:trHeight w:val="1077"/>
        </w:trPr>
        <w:tc>
          <w:tcPr>
            <w:tcW w:w="0" w:type="auto"/>
          </w:tcPr>
          <w:p w:rsidR="00437B4A" w:rsidRPr="0009339F" w:rsidRDefault="00500975" w:rsidP="00437B4A">
            <w:pPr>
              <w:pStyle w:val="aff0"/>
              <w:jc w:val="both"/>
              <w:rPr>
                <w:b/>
                <w:sz w:val="28"/>
                <w:szCs w:val="28"/>
              </w:rPr>
            </w:pPr>
            <w:r>
              <w:rPr>
                <w:b/>
                <w:noProof/>
                <w:sz w:val="28"/>
                <w:szCs w:val="28"/>
              </w:rPr>
              <w:pict>
                <v:line id="Прямая соединительная линия 2" o:spid="_x0000_s1029" style="position:absolute;left:0;text-align:left;flip:y;z-index:251663360;visibility:visible" from="-6.25pt,-.05pt" to="204.3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"/>
              </w:pict>
            </w:r>
            <w:r w:rsidR="00437B4A" w:rsidRPr="0009339F">
              <w:rPr>
                <w:b/>
                <w:sz w:val="28"/>
                <w:szCs w:val="28"/>
              </w:rPr>
              <w:t xml:space="preserve">Количество участников, </w:t>
            </w:r>
          </w:p>
          <w:p w:rsidR="00437B4A" w:rsidRPr="0009339F" w:rsidRDefault="00437B4A" w:rsidP="00437B4A">
            <w:pPr>
              <w:pStyle w:val="aff0"/>
              <w:jc w:val="both"/>
              <w:rPr>
                <w:b/>
                <w:sz w:val="28"/>
                <w:szCs w:val="28"/>
              </w:rPr>
            </w:pPr>
            <w:r w:rsidRPr="0009339F">
              <w:rPr>
                <w:b/>
                <w:sz w:val="28"/>
                <w:szCs w:val="28"/>
              </w:rPr>
              <w:t xml:space="preserve">тыс. чел. </w:t>
            </w:r>
          </w:p>
          <w:p w:rsidR="00437B4A" w:rsidRPr="0009339F" w:rsidRDefault="00437B4A" w:rsidP="00437B4A">
            <w:pPr>
              <w:pStyle w:val="aff0"/>
              <w:jc w:val="right"/>
              <w:rPr>
                <w:b/>
                <w:sz w:val="28"/>
                <w:szCs w:val="28"/>
              </w:rPr>
            </w:pPr>
            <w:r w:rsidRPr="0009339F">
              <w:rPr>
                <w:b/>
                <w:sz w:val="28"/>
                <w:szCs w:val="28"/>
              </w:rPr>
              <w:t>Параметры</w:t>
            </w:r>
          </w:p>
        </w:tc>
        <w:tc>
          <w:tcPr>
            <w:tcW w:w="0" w:type="auto"/>
          </w:tcPr>
          <w:p w:rsidR="00437B4A" w:rsidRPr="0009339F" w:rsidRDefault="00437B4A" w:rsidP="00437B4A">
            <w:pPr>
              <w:pStyle w:val="aff0"/>
              <w:jc w:val="both"/>
              <w:rPr>
                <w:b/>
                <w:sz w:val="28"/>
                <w:szCs w:val="28"/>
              </w:rPr>
            </w:pPr>
            <w:r w:rsidRPr="0009339F">
              <w:rPr>
                <w:b/>
                <w:sz w:val="28"/>
                <w:szCs w:val="28"/>
              </w:rPr>
              <w:t>10</w:t>
            </w:r>
          </w:p>
        </w:tc>
        <w:tc>
          <w:tcPr>
            <w:tcW w:w="0" w:type="auto"/>
          </w:tcPr>
          <w:p w:rsidR="00437B4A" w:rsidRPr="0009339F" w:rsidRDefault="00437B4A" w:rsidP="00437B4A">
            <w:pPr>
              <w:pStyle w:val="aff0"/>
              <w:jc w:val="both"/>
              <w:rPr>
                <w:b/>
                <w:sz w:val="28"/>
                <w:szCs w:val="28"/>
              </w:rPr>
            </w:pPr>
            <w:r w:rsidRPr="0009339F">
              <w:rPr>
                <w:b/>
                <w:sz w:val="28"/>
                <w:szCs w:val="28"/>
              </w:rPr>
              <w:t>20</w:t>
            </w:r>
          </w:p>
        </w:tc>
        <w:tc>
          <w:tcPr>
            <w:tcW w:w="0" w:type="auto"/>
          </w:tcPr>
          <w:p w:rsidR="00437B4A" w:rsidRPr="0009339F" w:rsidRDefault="00437B4A" w:rsidP="00437B4A">
            <w:pPr>
              <w:pStyle w:val="aff0"/>
              <w:jc w:val="both"/>
              <w:rPr>
                <w:b/>
                <w:sz w:val="28"/>
                <w:szCs w:val="28"/>
              </w:rPr>
            </w:pPr>
            <w:r w:rsidRPr="0009339F">
              <w:rPr>
                <w:b/>
                <w:sz w:val="28"/>
                <w:szCs w:val="28"/>
              </w:rPr>
              <w:t>50</w:t>
            </w:r>
          </w:p>
        </w:tc>
      </w:tr>
      <w:tr w:rsidR="00437B4A" w:rsidRPr="00C84C83" w:rsidTr="00437B4A">
        <w:trPr>
          <w:trHeight w:val="288"/>
        </w:trPr>
        <w:tc>
          <w:tcPr>
            <w:tcW w:w="0" w:type="auto"/>
          </w:tcPr>
          <w:p w:rsidR="00437B4A" w:rsidRPr="00C84C83" w:rsidRDefault="00437B4A" w:rsidP="00437B4A">
            <w:pPr>
              <w:pStyle w:val="aff0"/>
              <w:jc w:val="both"/>
              <w:rPr>
                <w:sz w:val="28"/>
                <w:szCs w:val="28"/>
              </w:rPr>
            </w:pPr>
            <w:r w:rsidRPr="00C84C83">
              <w:rPr>
                <w:sz w:val="28"/>
                <w:szCs w:val="28"/>
              </w:rPr>
              <w:t xml:space="preserve">Процессор </w:t>
            </w:r>
          </w:p>
        </w:tc>
        <w:tc>
          <w:tcPr>
            <w:tcW w:w="0" w:type="auto"/>
            <w:gridSpan w:val="2"/>
          </w:tcPr>
          <w:p w:rsidR="00437B4A" w:rsidRPr="00C84C83" w:rsidRDefault="00437B4A" w:rsidP="00437B4A">
            <w:pPr>
              <w:pStyle w:val="aff0"/>
              <w:jc w:val="both"/>
              <w:rPr>
                <w:sz w:val="28"/>
                <w:szCs w:val="28"/>
              </w:rPr>
            </w:pPr>
            <w:r w:rsidRPr="00C84C83">
              <w:rPr>
                <w:sz w:val="28"/>
                <w:szCs w:val="28"/>
              </w:rPr>
              <w:t xml:space="preserve">4 ядра от 2 Ггц </w:t>
            </w:r>
          </w:p>
        </w:tc>
        <w:tc>
          <w:tcPr>
            <w:tcW w:w="0" w:type="auto"/>
          </w:tcPr>
          <w:p w:rsidR="00437B4A" w:rsidRPr="00C84C83" w:rsidRDefault="00437B4A" w:rsidP="00437B4A">
            <w:pPr>
              <w:pStyle w:val="aff0"/>
              <w:jc w:val="both"/>
              <w:rPr>
                <w:sz w:val="28"/>
                <w:szCs w:val="28"/>
              </w:rPr>
            </w:pPr>
            <w:r w:rsidRPr="00C84C83">
              <w:rPr>
                <w:sz w:val="28"/>
                <w:szCs w:val="28"/>
              </w:rPr>
              <w:t xml:space="preserve">8 ядер от 2 Ггц </w:t>
            </w:r>
          </w:p>
        </w:tc>
      </w:tr>
      <w:tr w:rsidR="00437B4A" w:rsidRPr="00C84C83" w:rsidTr="00437B4A">
        <w:trPr>
          <w:trHeight w:val="304"/>
        </w:trPr>
        <w:tc>
          <w:tcPr>
            <w:tcW w:w="0" w:type="auto"/>
          </w:tcPr>
          <w:p w:rsidR="00437B4A" w:rsidRPr="00C84C83" w:rsidRDefault="00437B4A" w:rsidP="00437B4A">
            <w:pPr>
              <w:pStyle w:val="aff0"/>
              <w:jc w:val="both"/>
              <w:rPr>
                <w:sz w:val="28"/>
                <w:szCs w:val="28"/>
              </w:rPr>
            </w:pPr>
            <w:r w:rsidRPr="00C84C83">
              <w:rPr>
                <w:sz w:val="28"/>
                <w:szCs w:val="28"/>
              </w:rPr>
              <w:t>RAM</w:t>
            </w:r>
          </w:p>
        </w:tc>
        <w:tc>
          <w:tcPr>
            <w:tcW w:w="0" w:type="auto"/>
            <w:gridSpan w:val="2"/>
          </w:tcPr>
          <w:p w:rsidR="00437B4A" w:rsidRPr="00C84C83" w:rsidRDefault="00437B4A" w:rsidP="00437B4A">
            <w:pPr>
              <w:pStyle w:val="aff0"/>
              <w:jc w:val="both"/>
              <w:rPr>
                <w:sz w:val="28"/>
                <w:szCs w:val="28"/>
              </w:rPr>
            </w:pPr>
            <w:r w:rsidRPr="00C84C83">
              <w:rPr>
                <w:sz w:val="28"/>
                <w:szCs w:val="28"/>
              </w:rPr>
              <w:t>от 8 Гб</w:t>
            </w:r>
          </w:p>
        </w:tc>
        <w:tc>
          <w:tcPr>
            <w:tcW w:w="0" w:type="auto"/>
          </w:tcPr>
          <w:p w:rsidR="00437B4A" w:rsidRPr="00C84C83" w:rsidRDefault="00437B4A" w:rsidP="00437B4A">
            <w:pPr>
              <w:pStyle w:val="aff0"/>
              <w:jc w:val="both"/>
              <w:rPr>
                <w:sz w:val="28"/>
                <w:szCs w:val="28"/>
              </w:rPr>
            </w:pPr>
            <w:r w:rsidRPr="00C84C83">
              <w:rPr>
                <w:sz w:val="28"/>
                <w:szCs w:val="28"/>
              </w:rPr>
              <w:t>от 16 Гб</w:t>
            </w:r>
          </w:p>
        </w:tc>
      </w:tr>
      <w:tr w:rsidR="00437B4A" w:rsidRPr="00C84C83" w:rsidTr="00437B4A">
        <w:trPr>
          <w:trHeight w:val="288"/>
        </w:trPr>
        <w:tc>
          <w:tcPr>
            <w:tcW w:w="0" w:type="auto"/>
          </w:tcPr>
          <w:p w:rsidR="00437B4A" w:rsidRPr="00C84C83" w:rsidRDefault="00437B4A" w:rsidP="00437B4A">
            <w:pPr>
              <w:pStyle w:val="aff0"/>
              <w:jc w:val="both"/>
              <w:rPr>
                <w:sz w:val="28"/>
                <w:szCs w:val="28"/>
              </w:rPr>
            </w:pPr>
            <w:r w:rsidRPr="00C84C83">
              <w:rPr>
                <w:sz w:val="28"/>
                <w:szCs w:val="28"/>
              </w:rPr>
              <w:t>Пропускная способность канала</w:t>
            </w:r>
          </w:p>
        </w:tc>
        <w:tc>
          <w:tcPr>
            <w:tcW w:w="0" w:type="auto"/>
          </w:tcPr>
          <w:p w:rsidR="00437B4A" w:rsidRPr="00C84C83" w:rsidRDefault="00437B4A" w:rsidP="00437B4A">
            <w:pPr>
              <w:pStyle w:val="aff0"/>
              <w:jc w:val="both"/>
              <w:rPr>
                <w:sz w:val="28"/>
                <w:szCs w:val="28"/>
              </w:rPr>
            </w:pPr>
            <w:r w:rsidRPr="00C84C83">
              <w:rPr>
                <w:sz w:val="28"/>
                <w:szCs w:val="28"/>
              </w:rPr>
              <w:t>100 Мбит/с</w:t>
            </w:r>
          </w:p>
        </w:tc>
        <w:tc>
          <w:tcPr>
            <w:tcW w:w="0" w:type="auto"/>
          </w:tcPr>
          <w:p w:rsidR="00437B4A" w:rsidRPr="00C84C83" w:rsidRDefault="00437B4A" w:rsidP="00437B4A">
            <w:pPr>
              <w:pStyle w:val="aff0"/>
              <w:jc w:val="both"/>
              <w:rPr>
                <w:sz w:val="28"/>
                <w:szCs w:val="28"/>
              </w:rPr>
            </w:pPr>
            <w:r w:rsidRPr="00C84C83">
              <w:rPr>
                <w:sz w:val="28"/>
                <w:szCs w:val="28"/>
              </w:rPr>
              <w:t>200 Мбит/с</w:t>
            </w:r>
          </w:p>
        </w:tc>
        <w:tc>
          <w:tcPr>
            <w:tcW w:w="0" w:type="auto"/>
          </w:tcPr>
          <w:p w:rsidR="00437B4A" w:rsidRPr="00C84C83" w:rsidRDefault="00437B4A" w:rsidP="00437B4A">
            <w:pPr>
              <w:pStyle w:val="aff0"/>
              <w:jc w:val="both"/>
              <w:rPr>
                <w:sz w:val="28"/>
                <w:szCs w:val="28"/>
              </w:rPr>
            </w:pPr>
            <w:r w:rsidRPr="00C84C83">
              <w:rPr>
                <w:sz w:val="28"/>
                <w:szCs w:val="28"/>
              </w:rPr>
              <w:t>500 Мбит/с</w:t>
            </w:r>
          </w:p>
        </w:tc>
      </w:tr>
      <w:tr w:rsidR="00437B4A" w:rsidRPr="00C84C83" w:rsidTr="00437B4A">
        <w:trPr>
          <w:trHeight w:val="304"/>
        </w:trPr>
        <w:tc>
          <w:tcPr>
            <w:tcW w:w="0" w:type="auto"/>
            <w:gridSpan w:val="4"/>
          </w:tcPr>
          <w:p w:rsidR="00437B4A" w:rsidRPr="00C84C83" w:rsidRDefault="00437B4A" w:rsidP="00437B4A">
            <w:pPr>
              <w:pStyle w:val="aff0"/>
              <w:jc w:val="both"/>
              <w:rPr>
                <w:sz w:val="28"/>
                <w:szCs w:val="28"/>
              </w:rPr>
            </w:pPr>
            <w:r w:rsidRPr="00C84C83">
              <w:rPr>
                <w:sz w:val="28"/>
                <w:szCs w:val="28"/>
              </w:rPr>
              <w:t>Жесткий диск:</w:t>
            </w:r>
          </w:p>
        </w:tc>
      </w:tr>
      <w:tr w:rsidR="00437B4A" w:rsidRPr="00C84C83" w:rsidTr="00437B4A">
        <w:trPr>
          <w:trHeight w:val="592"/>
        </w:trPr>
        <w:tc>
          <w:tcPr>
            <w:tcW w:w="0" w:type="auto"/>
          </w:tcPr>
          <w:p w:rsidR="00437B4A" w:rsidRPr="00C84C83" w:rsidRDefault="00437B4A" w:rsidP="00437B4A">
            <w:pPr>
              <w:pStyle w:val="aff0"/>
              <w:jc w:val="both"/>
              <w:rPr>
                <w:sz w:val="28"/>
                <w:szCs w:val="28"/>
              </w:rPr>
            </w:pPr>
            <w:r w:rsidRPr="00C84C83">
              <w:rPr>
                <w:sz w:val="28"/>
                <w:szCs w:val="28"/>
              </w:rPr>
              <w:t>Рекомендованный RAID</w:t>
            </w:r>
          </w:p>
        </w:tc>
        <w:tc>
          <w:tcPr>
            <w:tcW w:w="0" w:type="auto"/>
          </w:tcPr>
          <w:p w:rsidR="00437B4A" w:rsidRPr="00C84C83" w:rsidRDefault="00437B4A" w:rsidP="00437B4A">
            <w:pPr>
              <w:pStyle w:val="aff0"/>
              <w:jc w:val="both"/>
              <w:rPr>
                <w:sz w:val="28"/>
                <w:szCs w:val="28"/>
              </w:rPr>
            </w:pPr>
            <w:r w:rsidRPr="00C84C83">
              <w:rPr>
                <w:sz w:val="28"/>
                <w:szCs w:val="28"/>
              </w:rPr>
              <w:t xml:space="preserve">RAID-0 </w:t>
            </w:r>
          </w:p>
          <w:p w:rsidR="00437B4A" w:rsidRPr="00C84C83" w:rsidRDefault="00437B4A" w:rsidP="00437B4A">
            <w:pPr>
              <w:pStyle w:val="aff0"/>
              <w:jc w:val="both"/>
              <w:rPr>
                <w:sz w:val="28"/>
                <w:szCs w:val="28"/>
              </w:rPr>
            </w:pPr>
            <w:r w:rsidRPr="00C84C83">
              <w:rPr>
                <w:sz w:val="28"/>
                <w:szCs w:val="28"/>
              </w:rPr>
              <w:t>4 диска</w:t>
            </w:r>
          </w:p>
        </w:tc>
        <w:tc>
          <w:tcPr>
            <w:tcW w:w="0" w:type="auto"/>
          </w:tcPr>
          <w:p w:rsidR="00437B4A" w:rsidRPr="00C84C83" w:rsidRDefault="00437B4A" w:rsidP="00437B4A">
            <w:pPr>
              <w:pStyle w:val="aff0"/>
              <w:jc w:val="both"/>
              <w:rPr>
                <w:sz w:val="28"/>
                <w:szCs w:val="28"/>
              </w:rPr>
            </w:pPr>
            <w:r w:rsidRPr="00C84C83">
              <w:rPr>
                <w:sz w:val="28"/>
                <w:szCs w:val="28"/>
              </w:rPr>
              <w:t xml:space="preserve">RAID-0 </w:t>
            </w:r>
          </w:p>
          <w:p w:rsidR="00437B4A" w:rsidRPr="00C84C83" w:rsidRDefault="00437B4A" w:rsidP="00437B4A">
            <w:pPr>
              <w:pStyle w:val="aff0"/>
              <w:jc w:val="both"/>
              <w:rPr>
                <w:sz w:val="28"/>
                <w:szCs w:val="28"/>
              </w:rPr>
            </w:pPr>
            <w:r w:rsidRPr="00C84C83">
              <w:rPr>
                <w:sz w:val="28"/>
                <w:szCs w:val="28"/>
              </w:rPr>
              <w:t>8 дисков</w:t>
            </w:r>
          </w:p>
        </w:tc>
        <w:tc>
          <w:tcPr>
            <w:tcW w:w="0" w:type="auto"/>
          </w:tcPr>
          <w:p w:rsidR="00437B4A" w:rsidRPr="00C84C83" w:rsidRDefault="00437B4A" w:rsidP="00437B4A">
            <w:pPr>
              <w:pStyle w:val="aff0"/>
              <w:jc w:val="both"/>
              <w:rPr>
                <w:sz w:val="28"/>
                <w:szCs w:val="28"/>
              </w:rPr>
            </w:pPr>
            <w:r w:rsidRPr="00C84C83">
              <w:rPr>
                <w:sz w:val="28"/>
                <w:szCs w:val="28"/>
              </w:rPr>
              <w:t xml:space="preserve">RAID-0 </w:t>
            </w:r>
          </w:p>
          <w:p w:rsidR="00437B4A" w:rsidRPr="00C84C83" w:rsidRDefault="00437B4A" w:rsidP="00437B4A">
            <w:pPr>
              <w:pStyle w:val="aff0"/>
              <w:jc w:val="both"/>
              <w:rPr>
                <w:sz w:val="28"/>
                <w:szCs w:val="28"/>
              </w:rPr>
            </w:pPr>
            <w:r w:rsidRPr="00C84C83">
              <w:rPr>
                <w:sz w:val="28"/>
                <w:szCs w:val="28"/>
              </w:rPr>
              <w:t xml:space="preserve">10 дисков </w:t>
            </w:r>
          </w:p>
        </w:tc>
      </w:tr>
      <w:tr w:rsidR="00437B4A" w:rsidRPr="00C84C83" w:rsidTr="00437B4A">
        <w:trPr>
          <w:trHeight w:val="304"/>
        </w:trPr>
        <w:tc>
          <w:tcPr>
            <w:tcW w:w="0" w:type="auto"/>
          </w:tcPr>
          <w:p w:rsidR="00437B4A" w:rsidRPr="00C84C83" w:rsidRDefault="00437B4A" w:rsidP="00437B4A">
            <w:pPr>
              <w:pStyle w:val="aff0"/>
              <w:jc w:val="both"/>
              <w:rPr>
                <w:sz w:val="28"/>
                <w:szCs w:val="28"/>
              </w:rPr>
            </w:pPr>
            <w:r w:rsidRPr="00C84C83">
              <w:rPr>
                <w:sz w:val="28"/>
                <w:szCs w:val="28"/>
              </w:rPr>
              <w:t>Объем данных, ГБ</w:t>
            </w:r>
          </w:p>
        </w:tc>
        <w:tc>
          <w:tcPr>
            <w:tcW w:w="0" w:type="auto"/>
          </w:tcPr>
          <w:p w:rsidR="00437B4A" w:rsidRPr="00C84C83" w:rsidRDefault="00437B4A" w:rsidP="00437B4A">
            <w:pPr>
              <w:pStyle w:val="aff0"/>
              <w:jc w:val="both"/>
              <w:rPr>
                <w:sz w:val="28"/>
                <w:szCs w:val="28"/>
              </w:rPr>
            </w:pPr>
            <w:r w:rsidRPr="00C84C83">
              <w:rPr>
                <w:sz w:val="28"/>
                <w:szCs w:val="28"/>
              </w:rPr>
              <w:t>200</w:t>
            </w:r>
          </w:p>
        </w:tc>
        <w:tc>
          <w:tcPr>
            <w:tcW w:w="0" w:type="auto"/>
          </w:tcPr>
          <w:p w:rsidR="00437B4A" w:rsidRPr="00C84C83" w:rsidRDefault="00437B4A" w:rsidP="00437B4A">
            <w:pPr>
              <w:pStyle w:val="aff0"/>
              <w:jc w:val="both"/>
              <w:rPr>
                <w:sz w:val="28"/>
                <w:szCs w:val="28"/>
              </w:rPr>
            </w:pPr>
            <w:r w:rsidRPr="00C84C83">
              <w:rPr>
                <w:sz w:val="28"/>
                <w:szCs w:val="28"/>
              </w:rPr>
              <w:t>400</w:t>
            </w:r>
          </w:p>
        </w:tc>
        <w:tc>
          <w:tcPr>
            <w:tcW w:w="0" w:type="auto"/>
          </w:tcPr>
          <w:p w:rsidR="00437B4A" w:rsidRPr="00C84C83" w:rsidRDefault="00437B4A" w:rsidP="00437B4A">
            <w:pPr>
              <w:pStyle w:val="aff0"/>
              <w:jc w:val="both"/>
              <w:rPr>
                <w:sz w:val="28"/>
                <w:szCs w:val="28"/>
              </w:rPr>
            </w:pPr>
            <w:r w:rsidRPr="00C84C83">
              <w:rPr>
                <w:sz w:val="28"/>
                <w:szCs w:val="28"/>
              </w:rPr>
              <w:t xml:space="preserve">1000 </w:t>
            </w:r>
          </w:p>
        </w:tc>
      </w:tr>
    </w:tbl>
    <w:p w:rsidR="00437B4A" w:rsidRDefault="00437B4A" w:rsidP="00437B4A">
      <w:pPr>
        <w:pStyle w:val="aff0"/>
        <w:jc w:val="both"/>
        <w:rPr>
          <w:sz w:val="28"/>
          <w:szCs w:val="28"/>
        </w:rPr>
      </w:pPr>
    </w:p>
    <w:p w:rsidR="00437B4A" w:rsidRDefault="00437B4A" w:rsidP="00437B4A">
      <w:pPr>
        <w:pStyle w:val="aff0"/>
        <w:ind w:firstLine="708"/>
        <w:jc w:val="both"/>
        <w:rPr>
          <w:sz w:val="28"/>
          <w:szCs w:val="28"/>
        </w:rPr>
      </w:pPr>
      <w:r w:rsidRPr="00C84C83">
        <w:rPr>
          <w:sz w:val="28"/>
          <w:szCs w:val="28"/>
        </w:rPr>
        <w:t xml:space="preserve">В таблице </w:t>
      </w:r>
      <w:r w:rsidR="003D34CD">
        <w:rPr>
          <w:sz w:val="28"/>
          <w:szCs w:val="28"/>
        </w:rPr>
        <w:t>2</w:t>
      </w:r>
      <w:r w:rsidRPr="00C84C83">
        <w:rPr>
          <w:sz w:val="28"/>
          <w:szCs w:val="28"/>
        </w:rPr>
        <w:t>.2 приведены требования к системному программному обеспечен</w:t>
      </w:r>
      <w:r>
        <w:rPr>
          <w:sz w:val="28"/>
          <w:szCs w:val="28"/>
        </w:rPr>
        <w:t>ию сервера и настройке  регионального сервера РЦОИ.</w:t>
      </w:r>
    </w:p>
    <w:p w:rsidR="00437B4A" w:rsidRPr="00C84C83" w:rsidRDefault="00437B4A" w:rsidP="00437B4A">
      <w:pPr>
        <w:pStyle w:val="aff0"/>
        <w:ind w:firstLine="708"/>
        <w:jc w:val="both"/>
        <w:rPr>
          <w:sz w:val="28"/>
          <w:szCs w:val="28"/>
        </w:rPr>
      </w:pPr>
    </w:p>
    <w:p w:rsidR="00437B4A" w:rsidRPr="00C84C83" w:rsidRDefault="00437B4A" w:rsidP="00437B4A">
      <w:pPr>
        <w:pStyle w:val="aff0"/>
        <w:ind w:firstLine="708"/>
        <w:jc w:val="both"/>
        <w:rPr>
          <w:sz w:val="28"/>
          <w:szCs w:val="28"/>
        </w:rPr>
      </w:pPr>
      <w:r w:rsidRPr="00C84C83">
        <w:rPr>
          <w:sz w:val="28"/>
          <w:szCs w:val="28"/>
        </w:rPr>
        <w:t xml:space="preserve">Таблица </w:t>
      </w:r>
      <w:r w:rsidR="003D34CD">
        <w:rPr>
          <w:sz w:val="28"/>
          <w:szCs w:val="28"/>
        </w:rPr>
        <w:t>2</w:t>
      </w:r>
      <w:r>
        <w:rPr>
          <w:sz w:val="28"/>
          <w:szCs w:val="28"/>
        </w:rPr>
        <w:t>.2</w:t>
      </w:r>
      <w:r w:rsidRPr="00C84C83">
        <w:rPr>
          <w:sz w:val="28"/>
          <w:szCs w:val="28"/>
        </w:rPr>
        <w:t xml:space="preserve"> Требования к системному программному обеспечению сервера и настройке сервера</w:t>
      </w:r>
    </w:p>
    <w:tbl>
      <w:tblPr>
        <w:tblStyle w:val="a8"/>
        <w:tblW w:w="0" w:type="auto"/>
        <w:tblLook w:val="04A0" w:firstRow="1" w:lastRow="0" w:firstColumn="1" w:lastColumn="0" w:noHBand="0" w:noVBand="1"/>
      </w:tblPr>
      <w:tblGrid>
        <w:gridCol w:w="4701"/>
        <w:gridCol w:w="4869"/>
      </w:tblGrid>
      <w:tr w:rsidR="00437B4A" w:rsidRPr="00C84C83" w:rsidTr="00437B4A">
        <w:tc>
          <w:tcPr>
            <w:tcW w:w="0" w:type="auto"/>
          </w:tcPr>
          <w:p w:rsidR="00437B4A" w:rsidRPr="0009339F" w:rsidRDefault="00437B4A" w:rsidP="00437B4A">
            <w:pPr>
              <w:pStyle w:val="aff0"/>
              <w:jc w:val="center"/>
              <w:rPr>
                <w:b/>
                <w:sz w:val="28"/>
                <w:szCs w:val="28"/>
              </w:rPr>
            </w:pPr>
            <w:r w:rsidRPr="0009339F">
              <w:rPr>
                <w:b/>
                <w:sz w:val="28"/>
                <w:szCs w:val="28"/>
              </w:rPr>
              <w:t>Параметр</w:t>
            </w:r>
          </w:p>
        </w:tc>
        <w:tc>
          <w:tcPr>
            <w:tcW w:w="0" w:type="auto"/>
          </w:tcPr>
          <w:p w:rsidR="00437B4A" w:rsidRPr="0009339F" w:rsidRDefault="00437B4A" w:rsidP="00437B4A">
            <w:pPr>
              <w:pStyle w:val="aff0"/>
              <w:jc w:val="center"/>
              <w:rPr>
                <w:b/>
                <w:sz w:val="28"/>
                <w:szCs w:val="28"/>
              </w:rPr>
            </w:pPr>
            <w:r w:rsidRPr="0009339F">
              <w:rPr>
                <w:b/>
                <w:sz w:val="28"/>
                <w:szCs w:val="28"/>
              </w:rPr>
              <w:t>Значение</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Операционная система</w:t>
            </w:r>
          </w:p>
        </w:tc>
        <w:tc>
          <w:tcPr>
            <w:tcW w:w="0" w:type="auto"/>
          </w:tcPr>
          <w:p w:rsidR="00437B4A" w:rsidRPr="00C84C83" w:rsidRDefault="00437B4A" w:rsidP="00437B4A">
            <w:pPr>
              <w:pStyle w:val="aff0"/>
              <w:rPr>
                <w:sz w:val="28"/>
                <w:szCs w:val="28"/>
              </w:rPr>
            </w:pPr>
            <w:r w:rsidRPr="00C84C83">
              <w:rPr>
                <w:sz w:val="28"/>
                <w:szCs w:val="28"/>
              </w:rPr>
              <w:t>Windows 2008 Server с последними обновлениями</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Web сервер не требуется </w:t>
            </w:r>
          </w:p>
        </w:tc>
        <w:tc>
          <w:tcPr>
            <w:tcW w:w="0" w:type="auto"/>
          </w:tcPr>
          <w:p w:rsidR="00437B4A" w:rsidRPr="00C84C83" w:rsidRDefault="00437B4A" w:rsidP="00437B4A">
            <w:pPr>
              <w:pStyle w:val="aff0"/>
              <w:rPr>
                <w:sz w:val="28"/>
                <w:szCs w:val="28"/>
              </w:rPr>
            </w:pPr>
            <w:r w:rsidRPr="00C84C83">
              <w:rPr>
                <w:sz w:val="28"/>
                <w:szCs w:val="28"/>
              </w:rPr>
              <w:t xml:space="preserve">IIS 6.0+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Поддерживаемые протоколы</w:t>
            </w:r>
          </w:p>
        </w:tc>
        <w:tc>
          <w:tcPr>
            <w:tcW w:w="0" w:type="auto"/>
          </w:tcPr>
          <w:p w:rsidR="00437B4A" w:rsidRPr="00C84C83" w:rsidRDefault="00437B4A" w:rsidP="00437B4A">
            <w:pPr>
              <w:pStyle w:val="aff0"/>
              <w:rPr>
                <w:sz w:val="28"/>
                <w:szCs w:val="28"/>
              </w:rPr>
            </w:pPr>
            <w:r w:rsidRPr="00C84C83">
              <w:rPr>
                <w:sz w:val="28"/>
                <w:szCs w:val="28"/>
              </w:rPr>
              <w:t>http</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Поддержка https  </w:t>
            </w:r>
          </w:p>
        </w:tc>
        <w:tc>
          <w:tcPr>
            <w:tcW w:w="0" w:type="auto"/>
          </w:tcPr>
          <w:p w:rsidR="00437B4A" w:rsidRPr="00C84C83" w:rsidRDefault="00437B4A" w:rsidP="00437B4A">
            <w:pPr>
              <w:pStyle w:val="aff0"/>
              <w:rPr>
                <w:sz w:val="28"/>
                <w:szCs w:val="28"/>
              </w:rPr>
            </w:pPr>
            <w:r w:rsidRPr="00C84C83">
              <w:rPr>
                <w:sz w:val="28"/>
                <w:szCs w:val="28"/>
              </w:rPr>
              <w:t xml:space="preserve">не требуется </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Поддержка ftp</w:t>
            </w:r>
          </w:p>
        </w:tc>
        <w:tc>
          <w:tcPr>
            <w:tcW w:w="0" w:type="auto"/>
          </w:tcPr>
          <w:p w:rsidR="00437B4A" w:rsidRPr="00C84C83" w:rsidRDefault="00437B4A" w:rsidP="00437B4A">
            <w:pPr>
              <w:pStyle w:val="aff0"/>
              <w:rPr>
                <w:sz w:val="28"/>
                <w:szCs w:val="28"/>
              </w:rPr>
            </w:pPr>
            <w:r w:rsidRPr="00C84C83">
              <w:rPr>
                <w:sz w:val="28"/>
                <w:szCs w:val="28"/>
              </w:rPr>
              <w:t>не требуется</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Аутентификация и авторизация пользователей  </w:t>
            </w:r>
          </w:p>
        </w:tc>
        <w:tc>
          <w:tcPr>
            <w:tcW w:w="0" w:type="auto"/>
          </w:tcPr>
          <w:p w:rsidR="00437B4A" w:rsidRPr="00C84C83" w:rsidRDefault="00437B4A" w:rsidP="00437B4A">
            <w:pPr>
              <w:pStyle w:val="aff0"/>
              <w:rPr>
                <w:sz w:val="28"/>
                <w:szCs w:val="28"/>
              </w:rPr>
            </w:pPr>
            <w:r w:rsidRPr="00C84C83">
              <w:rPr>
                <w:sz w:val="28"/>
                <w:szCs w:val="28"/>
              </w:rPr>
              <w:t>нет</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Анонимный доступ</w:t>
            </w:r>
          </w:p>
        </w:tc>
        <w:tc>
          <w:tcPr>
            <w:tcW w:w="0" w:type="auto"/>
          </w:tcPr>
          <w:p w:rsidR="00437B4A" w:rsidRPr="00C84C83" w:rsidRDefault="00437B4A" w:rsidP="00437B4A">
            <w:pPr>
              <w:pStyle w:val="aff0"/>
              <w:rPr>
                <w:sz w:val="28"/>
                <w:szCs w:val="28"/>
              </w:rPr>
            </w:pPr>
            <w:r w:rsidRPr="00C84C83">
              <w:rPr>
                <w:sz w:val="28"/>
                <w:szCs w:val="28"/>
              </w:rPr>
              <w:t>да</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Внешний статический IP адрес да</w:t>
            </w:r>
          </w:p>
        </w:tc>
        <w:tc>
          <w:tcPr>
            <w:tcW w:w="0" w:type="auto"/>
          </w:tcPr>
          <w:p w:rsidR="00437B4A" w:rsidRPr="00C84C83" w:rsidRDefault="00437B4A" w:rsidP="00437B4A">
            <w:pPr>
              <w:pStyle w:val="aff0"/>
              <w:rPr>
                <w:sz w:val="28"/>
                <w:szCs w:val="28"/>
              </w:rPr>
            </w:pPr>
            <w:r w:rsidRPr="00C84C83">
              <w:rPr>
                <w:sz w:val="28"/>
                <w:szCs w:val="28"/>
              </w:rPr>
              <w:t>да</w:t>
            </w:r>
          </w:p>
        </w:tc>
      </w:tr>
      <w:tr w:rsidR="00437B4A" w:rsidRPr="00C84C83" w:rsidTr="00437B4A">
        <w:tc>
          <w:tcPr>
            <w:tcW w:w="0" w:type="auto"/>
          </w:tcPr>
          <w:p w:rsidR="00437B4A" w:rsidRPr="00C84C83" w:rsidRDefault="00437B4A" w:rsidP="00437B4A">
            <w:pPr>
              <w:pStyle w:val="aff0"/>
              <w:rPr>
                <w:sz w:val="28"/>
                <w:szCs w:val="28"/>
              </w:rPr>
            </w:pPr>
            <w:r w:rsidRPr="00C84C83">
              <w:rPr>
                <w:sz w:val="28"/>
                <w:szCs w:val="28"/>
              </w:rPr>
              <w:t xml:space="preserve">Сервер СУБД </w:t>
            </w:r>
          </w:p>
        </w:tc>
        <w:tc>
          <w:tcPr>
            <w:tcW w:w="0" w:type="auto"/>
          </w:tcPr>
          <w:p w:rsidR="00437B4A" w:rsidRPr="00C84C83" w:rsidRDefault="00437B4A" w:rsidP="00437B4A">
            <w:pPr>
              <w:pStyle w:val="aff0"/>
              <w:rPr>
                <w:sz w:val="28"/>
                <w:szCs w:val="28"/>
              </w:rPr>
            </w:pPr>
            <w:r w:rsidRPr="00C84C83">
              <w:rPr>
                <w:sz w:val="28"/>
                <w:szCs w:val="28"/>
              </w:rPr>
              <w:t>нет</w:t>
            </w:r>
          </w:p>
        </w:tc>
      </w:tr>
    </w:tbl>
    <w:p w:rsidR="00437B4A" w:rsidRDefault="00437B4A" w:rsidP="00437B4A">
      <w:pPr>
        <w:pStyle w:val="aff0"/>
        <w:jc w:val="both"/>
        <w:rPr>
          <w:sz w:val="28"/>
          <w:szCs w:val="28"/>
        </w:rPr>
      </w:pPr>
    </w:p>
    <w:p w:rsidR="00437B4A" w:rsidRPr="00CC3781" w:rsidRDefault="00437B4A" w:rsidP="00437B4A">
      <w:pPr>
        <w:pStyle w:val="aff0"/>
        <w:jc w:val="center"/>
        <w:rPr>
          <w:b/>
          <w:sz w:val="28"/>
          <w:szCs w:val="28"/>
        </w:rPr>
      </w:pPr>
      <w:r w:rsidRPr="00CC3781">
        <w:rPr>
          <w:b/>
          <w:sz w:val="28"/>
          <w:szCs w:val="28"/>
        </w:rPr>
        <w:t>3. Требования к материальному оснащению</w:t>
      </w:r>
    </w:p>
    <w:p w:rsidR="00437B4A" w:rsidRDefault="00437B4A" w:rsidP="00437B4A">
      <w:pPr>
        <w:pStyle w:val="aff0"/>
        <w:ind w:firstLine="708"/>
        <w:jc w:val="both"/>
        <w:rPr>
          <w:sz w:val="28"/>
          <w:szCs w:val="28"/>
        </w:rPr>
      </w:pPr>
    </w:p>
    <w:p w:rsidR="00437B4A" w:rsidRDefault="00437B4A" w:rsidP="00437B4A">
      <w:pPr>
        <w:pStyle w:val="aff0"/>
        <w:ind w:firstLine="708"/>
        <w:jc w:val="both"/>
        <w:rPr>
          <w:sz w:val="28"/>
          <w:szCs w:val="28"/>
        </w:rPr>
      </w:pPr>
      <w:r>
        <w:rPr>
          <w:sz w:val="28"/>
          <w:szCs w:val="28"/>
        </w:rPr>
        <w:t>При подготовке и проведению итогового сочинения (изложения) н</w:t>
      </w:r>
      <w:r w:rsidRPr="00C84C83">
        <w:rPr>
          <w:sz w:val="28"/>
          <w:szCs w:val="28"/>
        </w:rPr>
        <w:t>а муниципальном уровн</w:t>
      </w:r>
      <w:r>
        <w:rPr>
          <w:sz w:val="28"/>
          <w:szCs w:val="28"/>
        </w:rPr>
        <w:t>е</w:t>
      </w:r>
      <w:r w:rsidRPr="00C84C83">
        <w:rPr>
          <w:sz w:val="28"/>
          <w:szCs w:val="28"/>
        </w:rPr>
        <w:t xml:space="preserve"> и уровне образовательных организаций должно быть подготовлено необходимое количество бумаги формата А4, определяемое </w:t>
      </w:r>
      <w:r w:rsidRPr="00AB5741">
        <w:rPr>
          <w:sz w:val="28"/>
          <w:szCs w:val="28"/>
        </w:rPr>
        <w:t xml:space="preserve">из </w:t>
      </w:r>
      <w:r w:rsidRPr="00BE6931">
        <w:rPr>
          <w:sz w:val="28"/>
          <w:szCs w:val="28"/>
        </w:rPr>
        <w:t>расчета 5 листов на</w:t>
      </w:r>
      <w:r w:rsidRPr="00C84C83">
        <w:rPr>
          <w:sz w:val="28"/>
          <w:szCs w:val="28"/>
        </w:rPr>
        <w:t xml:space="preserve">каждого участника итогового сочинения (изложения) (при этом количество листов </w:t>
      </w:r>
      <w:r w:rsidR="003D34CD">
        <w:rPr>
          <w:sz w:val="28"/>
          <w:szCs w:val="28"/>
        </w:rPr>
        <w:t xml:space="preserve">бумаги </w:t>
      </w:r>
      <w:r w:rsidRPr="00C84C83">
        <w:rPr>
          <w:sz w:val="28"/>
          <w:szCs w:val="28"/>
        </w:rPr>
        <w:t xml:space="preserve">необходимо увеличить в 2 раза, если на принтере возможна только односторонняя печать) и 3 листа </w:t>
      </w:r>
      <w:r w:rsidR="003D34CD">
        <w:rPr>
          <w:sz w:val="28"/>
          <w:szCs w:val="28"/>
        </w:rPr>
        <w:t xml:space="preserve">бумаги </w:t>
      </w:r>
      <w:r w:rsidRPr="00C84C83">
        <w:rPr>
          <w:sz w:val="28"/>
          <w:szCs w:val="28"/>
        </w:rPr>
        <w:t>для копирования бланка регистрации и бланков записи (для осуществления проверкии оценивания</w:t>
      </w:r>
      <w:r>
        <w:rPr>
          <w:sz w:val="28"/>
          <w:szCs w:val="28"/>
        </w:rPr>
        <w:t xml:space="preserve"> экспертами</w:t>
      </w:r>
      <w:r w:rsidRPr="00C84C83">
        <w:rPr>
          <w:sz w:val="28"/>
          <w:szCs w:val="28"/>
        </w:rPr>
        <w:t xml:space="preserve"> итогового сочинения (изложения). </w:t>
      </w:r>
    </w:p>
    <w:p w:rsidR="00437B4A" w:rsidRDefault="00437B4A" w:rsidP="00437B4A">
      <w:pPr>
        <w:pStyle w:val="aff0"/>
        <w:ind w:firstLine="708"/>
        <w:jc w:val="both"/>
        <w:rPr>
          <w:sz w:val="28"/>
          <w:szCs w:val="28"/>
        </w:rPr>
      </w:pPr>
      <w:r>
        <w:rPr>
          <w:sz w:val="28"/>
          <w:szCs w:val="28"/>
        </w:rPr>
        <w:t xml:space="preserve">Дополнительно </w:t>
      </w:r>
      <w:r w:rsidRPr="00C84C83">
        <w:rPr>
          <w:sz w:val="28"/>
          <w:szCs w:val="28"/>
        </w:rPr>
        <w:t>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по запросу участника итогового сочинения (изложения).</w:t>
      </w:r>
    </w:p>
    <w:p w:rsidR="00437B4A" w:rsidRPr="00C84C83" w:rsidRDefault="00437B4A" w:rsidP="00437B4A">
      <w:pPr>
        <w:pStyle w:val="aff0"/>
        <w:ind w:firstLine="708"/>
        <w:jc w:val="both"/>
        <w:rPr>
          <w:sz w:val="28"/>
          <w:szCs w:val="28"/>
        </w:rPr>
      </w:pPr>
      <w:r>
        <w:rPr>
          <w:sz w:val="28"/>
          <w:szCs w:val="28"/>
        </w:rPr>
        <w:t xml:space="preserve">Помещения, в которых будет осуществляться </w:t>
      </w:r>
      <w:r w:rsidRPr="00C84C83">
        <w:rPr>
          <w:sz w:val="28"/>
          <w:szCs w:val="28"/>
        </w:rPr>
        <w:t>проверка</w:t>
      </w:r>
      <w:r>
        <w:rPr>
          <w:sz w:val="28"/>
          <w:szCs w:val="28"/>
        </w:rPr>
        <w:t>,</w:t>
      </w:r>
      <w:r w:rsidRPr="00C84C83">
        <w:rPr>
          <w:sz w:val="28"/>
          <w:szCs w:val="28"/>
        </w:rPr>
        <w:t xml:space="preserve"> оценивани</w:t>
      </w:r>
      <w:r>
        <w:rPr>
          <w:sz w:val="28"/>
          <w:szCs w:val="28"/>
        </w:rPr>
        <w:t>е</w:t>
      </w:r>
      <w:r w:rsidRPr="00C84C83">
        <w:rPr>
          <w:sz w:val="28"/>
          <w:szCs w:val="28"/>
        </w:rPr>
        <w:t xml:space="preserve"> итогового сочинения (изложения)</w:t>
      </w:r>
      <w:r>
        <w:rPr>
          <w:sz w:val="28"/>
          <w:szCs w:val="28"/>
        </w:rPr>
        <w:t>, экспертам</w:t>
      </w:r>
      <w:r w:rsidR="003D34CD">
        <w:rPr>
          <w:sz w:val="28"/>
          <w:szCs w:val="28"/>
        </w:rPr>
        <w:t>и</w:t>
      </w:r>
      <w:r w:rsidRPr="00C84C83">
        <w:rPr>
          <w:sz w:val="28"/>
          <w:szCs w:val="28"/>
        </w:rPr>
        <w:t xml:space="preserve"> комиссии по проверке итогового сочинения (изложения) в образовательных организациях</w:t>
      </w:r>
      <w:r>
        <w:rPr>
          <w:sz w:val="28"/>
          <w:szCs w:val="28"/>
        </w:rPr>
        <w:t>, муниципальных органах, осуществляющих управление в сфере образования (в случае принятия решения проверки на уровне МОУО)</w:t>
      </w:r>
      <w:r w:rsidR="003D34CD">
        <w:rPr>
          <w:sz w:val="28"/>
          <w:szCs w:val="28"/>
        </w:rPr>
        <w:t>,</w:t>
      </w:r>
      <w:r>
        <w:rPr>
          <w:sz w:val="28"/>
          <w:szCs w:val="28"/>
        </w:rPr>
        <w:t xml:space="preserve"> должны быть оборудованы</w:t>
      </w:r>
      <w:r w:rsidRPr="00C84C83">
        <w:rPr>
          <w:sz w:val="28"/>
          <w:szCs w:val="28"/>
        </w:rPr>
        <w:t xml:space="preserve"> необходимыми техническими средствами</w:t>
      </w:r>
      <w:r>
        <w:rPr>
          <w:sz w:val="28"/>
          <w:szCs w:val="28"/>
        </w:rPr>
        <w:t xml:space="preserve">: </w:t>
      </w:r>
      <w:r w:rsidRPr="00C84C83">
        <w:rPr>
          <w:sz w:val="28"/>
          <w:szCs w:val="28"/>
        </w:rPr>
        <w:t>ксерокс, сканер, компьютер с возможностью выхода в</w:t>
      </w:r>
      <w:r w:rsidR="003D34CD">
        <w:rPr>
          <w:sz w:val="28"/>
          <w:szCs w:val="28"/>
        </w:rPr>
        <w:t xml:space="preserve"> сеть</w:t>
      </w:r>
      <w:r w:rsidRPr="00C84C83">
        <w:rPr>
          <w:sz w:val="28"/>
          <w:szCs w:val="28"/>
        </w:rPr>
        <w:t xml:space="preserve"> Интернет. </w:t>
      </w:r>
    </w:p>
    <w:p w:rsidR="00437B4A" w:rsidRDefault="00437B4A" w:rsidP="00437B4A">
      <w:pPr>
        <w:pStyle w:val="aff0"/>
        <w:ind w:firstLine="708"/>
        <w:jc w:val="both"/>
        <w:rPr>
          <w:sz w:val="28"/>
          <w:szCs w:val="28"/>
        </w:rPr>
      </w:pPr>
      <w:r>
        <w:rPr>
          <w:sz w:val="28"/>
          <w:szCs w:val="28"/>
        </w:rPr>
        <w:t>При подготовке бумаги формата А4 необходимо помнить о том, что к</w:t>
      </w:r>
      <w:r w:rsidRPr="00C84C83">
        <w:rPr>
          <w:sz w:val="28"/>
          <w:szCs w:val="28"/>
        </w:rPr>
        <w:t xml:space="preserve">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rsidR="00437B4A" w:rsidRDefault="00437B4A" w:rsidP="00437B4A"/>
    <w:p w:rsidR="00437B4A" w:rsidRDefault="00437B4A" w:rsidP="00437B4A">
      <w:pPr>
        <w:rPr>
          <w:sz w:val="24"/>
          <w:szCs w:val="24"/>
        </w:rPr>
      </w:pPr>
    </w:p>
    <w:p w:rsidR="00437B4A" w:rsidRDefault="00437B4A" w:rsidP="00437B4A">
      <w:pPr>
        <w:pStyle w:val="23"/>
        <w:shd w:val="clear" w:color="auto" w:fill="auto"/>
        <w:tabs>
          <w:tab w:val="left" w:pos="1441"/>
        </w:tabs>
        <w:spacing w:before="0" w:after="0" w:line="240" w:lineRule="auto"/>
        <w:ind w:firstLine="851"/>
        <w:rPr>
          <w:rFonts w:ascii="Times New Roman" w:hAnsi="Times New Roman"/>
          <w:sz w:val="28"/>
          <w:szCs w:val="28"/>
        </w:rPr>
      </w:pPr>
    </w:p>
    <w:p w:rsidR="00437B4A" w:rsidRDefault="00437B4A" w:rsidP="00437B4A">
      <w:pPr>
        <w:rPr>
          <w:sz w:val="28"/>
          <w:szCs w:val="28"/>
        </w:rPr>
      </w:pPr>
      <w:r>
        <w:rPr>
          <w:sz w:val="28"/>
          <w:szCs w:val="28"/>
        </w:rPr>
        <w:br w:type="page"/>
      </w:r>
    </w:p>
    <w:p w:rsidR="00F22E24" w:rsidRDefault="00F22E24" w:rsidP="00F22E24">
      <w:pPr>
        <w:pStyle w:val="23"/>
        <w:shd w:val="clear" w:color="auto" w:fill="auto"/>
        <w:tabs>
          <w:tab w:val="left" w:pos="1441"/>
        </w:tabs>
        <w:spacing w:before="0" w:after="0" w:line="240" w:lineRule="auto"/>
        <w:ind w:firstLine="709"/>
        <w:rPr>
          <w:rFonts w:ascii="Times New Roman" w:hAnsi="Times New Roman"/>
          <w:sz w:val="28"/>
          <w:szCs w:val="28"/>
        </w:rPr>
      </w:pPr>
    </w:p>
    <w:p w:rsidR="00437B4A" w:rsidRPr="00CA7BD2" w:rsidRDefault="00437B4A" w:rsidP="00F22E24">
      <w:pPr>
        <w:pStyle w:val="23"/>
        <w:shd w:val="clear" w:color="auto" w:fill="auto"/>
        <w:tabs>
          <w:tab w:val="left" w:pos="1441"/>
        </w:tabs>
        <w:spacing w:before="0" w:after="0" w:line="240" w:lineRule="auto"/>
        <w:ind w:firstLine="709"/>
        <w:rPr>
          <w:rFonts w:ascii="Times New Roman" w:hAnsi="Times New Roman"/>
          <w:sz w:val="28"/>
          <w:szCs w:val="28"/>
        </w:rPr>
      </w:pPr>
    </w:p>
    <w:p w:rsidR="00BC3382" w:rsidRPr="00A22EB6" w:rsidRDefault="00BC3382" w:rsidP="00F22E24">
      <w:pPr>
        <w:ind w:firstLine="709"/>
        <w:jc w:val="both"/>
        <w:rPr>
          <w:sz w:val="28"/>
          <w:szCs w:val="28"/>
        </w:rPr>
      </w:pPr>
    </w:p>
    <w:sectPr w:rsidR="00BC3382" w:rsidRPr="00A22EB6" w:rsidSect="00813E5E">
      <w:headerReference w:type="even" r:id="rId9"/>
      <w:headerReference w:type="default" r:id="rId10"/>
      <w:pgSz w:w="11906" w:h="16838"/>
      <w:pgMar w:top="1134" w:right="1276" w:bottom="99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DD4" w:rsidRDefault="000A5DD4">
      <w:r>
        <w:separator/>
      </w:r>
    </w:p>
  </w:endnote>
  <w:endnote w:type="continuationSeparator" w:id="0">
    <w:p w:rsidR="000A5DD4" w:rsidRDefault="000A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DD4" w:rsidRDefault="000A5DD4">
      <w:r>
        <w:separator/>
      </w:r>
    </w:p>
  </w:footnote>
  <w:footnote w:type="continuationSeparator" w:id="0">
    <w:p w:rsidR="000A5DD4" w:rsidRDefault="000A5DD4">
      <w:r>
        <w:continuationSeparator/>
      </w:r>
    </w:p>
  </w:footnote>
  <w:footnote w:id="1">
    <w:p w:rsidR="00A978BB" w:rsidRDefault="00A978BB" w:rsidP="00F22E24">
      <w:pPr>
        <w:pStyle w:val="afd"/>
        <w:ind w:firstLine="709"/>
        <w:jc w:val="both"/>
      </w:pPr>
      <w:r>
        <w:rPr>
          <w:rStyle w:val="aff"/>
        </w:rPr>
        <w:footnoteRef/>
      </w:r>
      <w:r w:rsidRPr="00E168CC">
        <w:t xml:space="preserve">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w:t>
      </w:r>
    </w:p>
    <w:p w:rsidR="00A978BB" w:rsidRDefault="00A978BB" w:rsidP="00F22E24">
      <w:pPr>
        <w:pStyle w:val="afd"/>
      </w:pPr>
    </w:p>
  </w:footnote>
  <w:footnote w:id="2">
    <w:p w:rsidR="00A978BB" w:rsidRDefault="00A978BB" w:rsidP="00327039">
      <w:pPr>
        <w:pStyle w:val="afd"/>
        <w:ind w:firstLine="709"/>
        <w:jc w:val="both"/>
      </w:pPr>
      <w:r>
        <w:rPr>
          <w:rStyle w:val="aff"/>
        </w:rPr>
        <w:footnoteRef/>
      </w:r>
      <w:r w:rsidRPr="006972BF">
        <w:t>Общественные наблюдатели свободно перемещаются по месту проведения итогового сочинения (изложения). При этом в учебном кабинете может находиться один общественный наблюдатель.</w:t>
      </w:r>
    </w:p>
    <w:p w:rsidR="00A978BB" w:rsidRPr="006972BF" w:rsidRDefault="00A978BB" w:rsidP="00327039">
      <w:pPr>
        <w:pStyle w:val="afd"/>
        <w:ind w:firstLine="709"/>
        <w:jc w:val="both"/>
        <w:rPr>
          <w:sz w:val="6"/>
          <w:szCs w:val="6"/>
        </w:rPr>
      </w:pPr>
    </w:p>
  </w:footnote>
  <w:footnote w:id="3">
    <w:p w:rsidR="00A978BB" w:rsidRDefault="00A978BB" w:rsidP="00327039">
      <w:pPr>
        <w:pStyle w:val="afd"/>
        <w:ind w:firstLine="709"/>
        <w:jc w:val="both"/>
      </w:pPr>
      <w:r>
        <w:rPr>
          <w:rStyle w:val="aff"/>
        </w:rPr>
        <w:footnoteRef/>
      </w:r>
      <w:r w:rsidRPr="006972BF">
        <w:t>Представители средств массовой информации присутствуют в учебных кабинетах только до момента выдачи участникам итогового с</w:t>
      </w:r>
      <w:r>
        <w:t xml:space="preserve">очинения (изложения) материалов (бланков регистрации, бланков записи, </w:t>
      </w:r>
      <w:r w:rsidRPr="00535746">
        <w:t>листы бумаги для черновиков, орфографические словари (орфографические и толковые словари для участников итогового изложения</w:t>
      </w:r>
      <w:r>
        <w:t>)</w:t>
      </w:r>
      <w:r w:rsidRPr="006972BF">
        <w:t>.</w:t>
      </w:r>
    </w:p>
  </w:footnote>
  <w:footnote w:id="4">
    <w:p w:rsidR="00A978BB" w:rsidRDefault="00A978BB" w:rsidP="00327039">
      <w:pPr>
        <w:pStyle w:val="afd"/>
        <w:ind w:firstLine="709"/>
      </w:pPr>
      <w:r>
        <w:rPr>
          <w:rStyle w:val="aff"/>
        </w:rPr>
        <w:footnoteRef/>
      </w:r>
      <w:r w:rsidRPr="00841B8F">
        <w:t xml:space="preserve">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w:t>
      </w:r>
      <w:r>
        <w:t>–</w:t>
      </w:r>
      <w:r w:rsidRPr="00841B8F">
        <w:t xml:space="preserve"> порядковомуномеру темы в рамках тематического направления. Каждый номер текста для изложения также является уникальным и состоит из трех цифр.</w:t>
      </w:r>
    </w:p>
  </w:footnote>
  <w:footnote w:id="5">
    <w:p w:rsidR="00A978BB" w:rsidRDefault="00A978BB" w:rsidP="00327039">
      <w:pPr>
        <w:pStyle w:val="afd"/>
        <w:ind w:firstLine="709"/>
        <w:jc w:val="both"/>
      </w:pPr>
      <w:r>
        <w:rPr>
          <w:rStyle w:val="aff"/>
        </w:rPr>
        <w:footnoteRef/>
      </w:r>
      <w:r w:rsidRPr="00841B8F">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6">
    <w:p w:rsidR="00A978BB" w:rsidRDefault="00A978BB" w:rsidP="00327039">
      <w:pPr>
        <w:pStyle w:val="afd"/>
        <w:ind w:firstLine="709"/>
        <w:jc w:val="both"/>
      </w:pPr>
      <w:r>
        <w:rPr>
          <w:rStyle w:val="aff"/>
        </w:rPr>
        <w:footnoteRef/>
      </w:r>
      <w:r>
        <w:t xml:space="preserve"> Соответствующий</w:t>
      </w:r>
      <w:r w:rsidRPr="00B60ABC">
        <w:t xml:space="preserve"> знак «Z» свидетельствует о завершении написания итогового сочинения (изложения), которое оформляется на бланках записи (дополнительных бланках записи </w:t>
      </w:r>
      <w:r>
        <w:t>–</w:t>
      </w:r>
      <w:r w:rsidRPr="00B60ABC">
        <w:t xml:space="preserve"> при</w:t>
      </w:r>
      <w:r w:rsidR="00500975">
        <w:t xml:space="preserve"> </w:t>
      </w:r>
      <w:r w:rsidRPr="00B60ABC">
        <w:t>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rsidR="00A978BB" w:rsidRDefault="00A978BB" w:rsidP="00327039">
      <w:pPr>
        <w:pStyle w:val="afd"/>
        <w:ind w:firstLine="709"/>
        <w:jc w:val="both"/>
      </w:pPr>
      <w:r w:rsidRPr="00B60ABC">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7">
    <w:p w:rsidR="00A978BB" w:rsidRDefault="00A978BB" w:rsidP="00327039">
      <w:pPr>
        <w:pStyle w:val="afd"/>
        <w:ind w:firstLine="709"/>
        <w:jc w:val="both"/>
      </w:pPr>
      <w:r>
        <w:rPr>
          <w:rStyle w:val="aff"/>
        </w:rPr>
        <w:footnoteRef/>
      </w:r>
      <w:r w:rsidRPr="00F219F8">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родитель(законный представитель) участника итогового сочинения (изложения).</w:t>
      </w:r>
    </w:p>
  </w:footnote>
  <w:footnote w:id="8">
    <w:p w:rsidR="00A978BB" w:rsidRDefault="00A978BB" w:rsidP="00327039">
      <w:pPr>
        <w:pStyle w:val="afd"/>
        <w:ind w:firstLine="709"/>
        <w:jc w:val="both"/>
      </w:pPr>
      <w:r>
        <w:rPr>
          <w:rStyle w:val="aff"/>
        </w:rPr>
        <w:footnoteRef/>
      </w:r>
      <w:r w:rsidRPr="00044A8C">
        <w:t>В случае если требование «Самостоятельность написания итогового сочинения (изложения)» проверяется экспертом, а не техническим специалистом.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BB" w:rsidRDefault="00A978BB" w:rsidP="001C10C8">
    <w:pPr>
      <w:pStyle w:val="af1"/>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978BB" w:rsidRDefault="00A978BB" w:rsidP="001C10C8">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83929"/>
      <w:docPartObj>
        <w:docPartGallery w:val="Page Numbers (Top of Page)"/>
        <w:docPartUnique/>
      </w:docPartObj>
    </w:sdtPr>
    <w:sdtEndPr/>
    <w:sdtContent>
      <w:p w:rsidR="00A978BB" w:rsidRDefault="00500975">
        <w:pPr>
          <w:pStyle w:val="af1"/>
          <w:jc w:val="center"/>
        </w:pPr>
        <w:r>
          <w:rPr>
            <w:noProof/>
          </w:rPr>
          <w:fldChar w:fldCharType="begin"/>
        </w:r>
        <w:r>
          <w:rPr>
            <w:noProof/>
          </w:rPr>
          <w:instrText>PAGE   \* MERGEFORMAT</w:instrText>
        </w:r>
        <w:r>
          <w:rPr>
            <w:noProof/>
          </w:rPr>
          <w:fldChar w:fldCharType="separate"/>
        </w:r>
        <w:r>
          <w:rPr>
            <w:noProof/>
          </w:rPr>
          <w:t>39</w:t>
        </w:r>
        <w:r>
          <w:rPr>
            <w:noProof/>
          </w:rPr>
          <w:fldChar w:fldCharType="end"/>
        </w:r>
      </w:p>
    </w:sdtContent>
  </w:sdt>
  <w:p w:rsidR="00A978BB" w:rsidRDefault="00A978B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405"/>
    <w:multiLevelType w:val="multilevel"/>
    <w:tmpl w:val="056AF73C"/>
    <w:lvl w:ilvl="0">
      <w:start w:val="1"/>
      <w:numFmt w:val="decimal"/>
      <w:lvlText w:val="%1."/>
      <w:lvlJc w:val="left"/>
      <w:pPr>
        <w:ind w:left="1212" w:hanging="360"/>
      </w:pPr>
      <w:rPr>
        <w:rFonts w:hint="default"/>
        <w:color w:val="auto"/>
      </w:rPr>
    </w:lvl>
    <w:lvl w:ilvl="1">
      <w:start w:val="1"/>
      <w:numFmt w:val="decimal"/>
      <w:isLgl/>
      <w:lvlText w:val="%1.%2."/>
      <w:lvlJc w:val="left"/>
      <w:pPr>
        <w:ind w:left="1716"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364"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012" w:hanging="1440"/>
      </w:pPr>
      <w:rPr>
        <w:rFonts w:hint="default"/>
      </w:rPr>
    </w:lvl>
    <w:lvl w:ilvl="6">
      <w:start w:val="1"/>
      <w:numFmt w:val="decimal"/>
      <w:isLgl/>
      <w:lvlText w:val="%1.%2.%3.%4.%5.%6.%7."/>
      <w:lvlJc w:val="left"/>
      <w:pPr>
        <w:ind w:left="3516" w:hanging="1800"/>
      </w:pPr>
      <w:rPr>
        <w:rFonts w:hint="default"/>
      </w:rPr>
    </w:lvl>
    <w:lvl w:ilvl="7">
      <w:start w:val="1"/>
      <w:numFmt w:val="decimal"/>
      <w:isLgl/>
      <w:lvlText w:val="%1.%2.%3.%4.%5.%6.%7.%8."/>
      <w:lvlJc w:val="left"/>
      <w:pPr>
        <w:ind w:left="3660" w:hanging="1800"/>
      </w:pPr>
      <w:rPr>
        <w:rFonts w:hint="default"/>
      </w:rPr>
    </w:lvl>
    <w:lvl w:ilvl="8">
      <w:start w:val="1"/>
      <w:numFmt w:val="decimal"/>
      <w:isLgl/>
      <w:lvlText w:val="%1.%2.%3.%4.%5.%6.%7.%8.%9."/>
      <w:lvlJc w:val="left"/>
      <w:pPr>
        <w:ind w:left="4164" w:hanging="2160"/>
      </w:pPr>
      <w:rPr>
        <w:rFonts w:hint="default"/>
      </w:rPr>
    </w:lvl>
  </w:abstractNum>
  <w:abstractNum w:abstractNumId="1" w15:restartNumberingAfterBreak="0">
    <w:nsid w:val="058F6326"/>
    <w:multiLevelType w:val="hybridMultilevel"/>
    <w:tmpl w:val="0C8EF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52FBE"/>
    <w:multiLevelType w:val="hybridMultilevel"/>
    <w:tmpl w:val="9C888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525161"/>
    <w:multiLevelType w:val="hybridMultilevel"/>
    <w:tmpl w:val="F7C009CA"/>
    <w:lvl w:ilvl="0" w:tplc="CAA82292">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7C144B"/>
    <w:multiLevelType w:val="hybridMultilevel"/>
    <w:tmpl w:val="3C2CEA18"/>
    <w:lvl w:ilvl="0" w:tplc="54164898">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144973"/>
    <w:multiLevelType w:val="hybridMultilevel"/>
    <w:tmpl w:val="37EE2B86"/>
    <w:lvl w:ilvl="0" w:tplc="FFC835F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E60A6B"/>
    <w:multiLevelType w:val="hybridMultilevel"/>
    <w:tmpl w:val="F23EE0EE"/>
    <w:lvl w:ilvl="0" w:tplc="A34AD238">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3E49F9"/>
    <w:multiLevelType w:val="hybridMultilevel"/>
    <w:tmpl w:val="58C61A04"/>
    <w:lvl w:ilvl="0" w:tplc="88C0D5BC">
      <w:start w:val="1"/>
      <w:numFmt w:val="decimal"/>
      <w:lvlText w:val="%1."/>
      <w:lvlJc w:val="left"/>
      <w:pPr>
        <w:tabs>
          <w:tab w:val="num" w:pos="643"/>
        </w:tabs>
        <w:ind w:left="643"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215B08"/>
    <w:multiLevelType w:val="hybridMultilevel"/>
    <w:tmpl w:val="11DEB1C8"/>
    <w:lvl w:ilvl="0" w:tplc="F1D2B0AE">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5916C1"/>
    <w:multiLevelType w:val="hybridMultilevel"/>
    <w:tmpl w:val="333A8D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09B14C2"/>
    <w:multiLevelType w:val="hybridMultilevel"/>
    <w:tmpl w:val="F056B5CA"/>
    <w:lvl w:ilvl="0" w:tplc="84E836B8">
      <w:start w:val="1"/>
      <w:numFmt w:val="decimal"/>
      <w:lvlText w:val="%1."/>
      <w:lvlJc w:val="left"/>
      <w:pPr>
        <w:tabs>
          <w:tab w:val="num" w:pos="1080"/>
        </w:tabs>
        <w:ind w:left="1080" w:hanging="360"/>
      </w:pPr>
      <w:rPr>
        <w:rFonts w:ascii="Times New Roman" w:eastAsia="Times New Roman" w:hAnsi="Times New Roman" w:cs="Times New Roman"/>
      </w:rPr>
    </w:lvl>
    <w:lvl w:ilvl="1" w:tplc="BBB46C00">
      <w:numFmt w:val="none"/>
      <w:lvlText w:val=""/>
      <w:lvlJc w:val="left"/>
      <w:pPr>
        <w:tabs>
          <w:tab w:val="num" w:pos="1080"/>
        </w:tabs>
      </w:pPr>
    </w:lvl>
    <w:lvl w:ilvl="2" w:tplc="971ED762">
      <w:numFmt w:val="none"/>
      <w:lvlText w:val=""/>
      <w:lvlJc w:val="left"/>
      <w:pPr>
        <w:tabs>
          <w:tab w:val="num" w:pos="1080"/>
        </w:tabs>
      </w:pPr>
    </w:lvl>
    <w:lvl w:ilvl="3" w:tplc="7CB0E76C">
      <w:numFmt w:val="none"/>
      <w:lvlText w:val=""/>
      <w:lvlJc w:val="left"/>
      <w:pPr>
        <w:tabs>
          <w:tab w:val="num" w:pos="1080"/>
        </w:tabs>
      </w:pPr>
    </w:lvl>
    <w:lvl w:ilvl="4" w:tplc="CD862250">
      <w:numFmt w:val="none"/>
      <w:lvlText w:val=""/>
      <w:lvlJc w:val="left"/>
      <w:pPr>
        <w:tabs>
          <w:tab w:val="num" w:pos="1080"/>
        </w:tabs>
      </w:pPr>
    </w:lvl>
    <w:lvl w:ilvl="5" w:tplc="C7B04128">
      <w:numFmt w:val="none"/>
      <w:lvlText w:val=""/>
      <w:lvlJc w:val="left"/>
      <w:pPr>
        <w:tabs>
          <w:tab w:val="num" w:pos="1080"/>
        </w:tabs>
      </w:pPr>
    </w:lvl>
    <w:lvl w:ilvl="6" w:tplc="29727AB4">
      <w:numFmt w:val="none"/>
      <w:lvlText w:val=""/>
      <w:lvlJc w:val="left"/>
      <w:pPr>
        <w:tabs>
          <w:tab w:val="num" w:pos="1080"/>
        </w:tabs>
      </w:pPr>
    </w:lvl>
    <w:lvl w:ilvl="7" w:tplc="B1F0EB2A">
      <w:numFmt w:val="none"/>
      <w:lvlText w:val=""/>
      <w:lvlJc w:val="left"/>
      <w:pPr>
        <w:tabs>
          <w:tab w:val="num" w:pos="1080"/>
        </w:tabs>
      </w:pPr>
    </w:lvl>
    <w:lvl w:ilvl="8" w:tplc="6A92EB7A">
      <w:numFmt w:val="none"/>
      <w:lvlText w:val=""/>
      <w:lvlJc w:val="left"/>
      <w:pPr>
        <w:tabs>
          <w:tab w:val="num" w:pos="1080"/>
        </w:tabs>
      </w:pPr>
    </w:lvl>
  </w:abstractNum>
  <w:abstractNum w:abstractNumId="11" w15:restartNumberingAfterBreak="0">
    <w:nsid w:val="24674509"/>
    <w:multiLevelType w:val="hybridMultilevel"/>
    <w:tmpl w:val="CAE4365A"/>
    <w:lvl w:ilvl="0" w:tplc="93CEBF1C">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871169"/>
    <w:multiLevelType w:val="multilevel"/>
    <w:tmpl w:val="7C74E0EE"/>
    <w:lvl w:ilvl="0">
      <w:start w:val="1"/>
      <w:numFmt w:val="decimal"/>
      <w:lvlText w:val="%1."/>
      <w:lvlJc w:val="left"/>
      <w:pPr>
        <w:ind w:left="1521" w:hanging="420"/>
      </w:pPr>
      <w:rPr>
        <w:rFonts w:hint="default"/>
        <w:color w:val="auto"/>
      </w:rPr>
    </w:lvl>
    <w:lvl w:ilvl="1">
      <w:start w:val="1"/>
      <w:numFmt w:val="decimal"/>
      <w:isLgl/>
      <w:lvlText w:val="%1.%2."/>
      <w:lvlJc w:val="left"/>
      <w:pPr>
        <w:ind w:left="2241" w:hanging="720"/>
      </w:pPr>
      <w:rPr>
        <w:rFonts w:hint="default"/>
      </w:rPr>
    </w:lvl>
    <w:lvl w:ilvl="2">
      <w:start w:val="1"/>
      <w:numFmt w:val="decimal"/>
      <w:isLgl/>
      <w:lvlText w:val="%1.%2.%3."/>
      <w:lvlJc w:val="left"/>
      <w:pPr>
        <w:ind w:left="2661" w:hanging="720"/>
      </w:pPr>
      <w:rPr>
        <w:rFonts w:hint="default"/>
      </w:rPr>
    </w:lvl>
    <w:lvl w:ilvl="3">
      <w:start w:val="1"/>
      <w:numFmt w:val="decimal"/>
      <w:isLgl/>
      <w:lvlText w:val="%1.%2.%3.%4."/>
      <w:lvlJc w:val="left"/>
      <w:pPr>
        <w:ind w:left="3441" w:hanging="1080"/>
      </w:pPr>
      <w:rPr>
        <w:rFonts w:hint="default"/>
      </w:rPr>
    </w:lvl>
    <w:lvl w:ilvl="4">
      <w:start w:val="1"/>
      <w:numFmt w:val="decimal"/>
      <w:isLgl/>
      <w:lvlText w:val="%1.%2.%3.%4.%5."/>
      <w:lvlJc w:val="left"/>
      <w:pPr>
        <w:ind w:left="4221" w:hanging="1440"/>
      </w:pPr>
      <w:rPr>
        <w:rFonts w:hint="default"/>
      </w:rPr>
    </w:lvl>
    <w:lvl w:ilvl="5">
      <w:start w:val="1"/>
      <w:numFmt w:val="decimal"/>
      <w:isLgl/>
      <w:lvlText w:val="%1.%2.%3.%4.%5.%6."/>
      <w:lvlJc w:val="left"/>
      <w:pPr>
        <w:ind w:left="4641" w:hanging="1440"/>
      </w:pPr>
      <w:rPr>
        <w:rFonts w:hint="default"/>
      </w:rPr>
    </w:lvl>
    <w:lvl w:ilvl="6">
      <w:start w:val="1"/>
      <w:numFmt w:val="decimal"/>
      <w:isLgl/>
      <w:lvlText w:val="%1.%2.%3.%4.%5.%6.%7."/>
      <w:lvlJc w:val="left"/>
      <w:pPr>
        <w:ind w:left="5421" w:hanging="1800"/>
      </w:pPr>
      <w:rPr>
        <w:rFonts w:hint="default"/>
      </w:rPr>
    </w:lvl>
    <w:lvl w:ilvl="7">
      <w:start w:val="1"/>
      <w:numFmt w:val="decimal"/>
      <w:isLgl/>
      <w:lvlText w:val="%1.%2.%3.%4.%5.%6.%7.%8."/>
      <w:lvlJc w:val="left"/>
      <w:pPr>
        <w:ind w:left="5841" w:hanging="1800"/>
      </w:pPr>
      <w:rPr>
        <w:rFonts w:hint="default"/>
      </w:rPr>
    </w:lvl>
    <w:lvl w:ilvl="8">
      <w:start w:val="1"/>
      <w:numFmt w:val="decimal"/>
      <w:isLgl/>
      <w:lvlText w:val="%1.%2.%3.%4.%5.%6.%7.%8.%9."/>
      <w:lvlJc w:val="left"/>
      <w:pPr>
        <w:ind w:left="6621" w:hanging="2160"/>
      </w:pPr>
      <w:rPr>
        <w:rFonts w:hint="default"/>
      </w:rPr>
    </w:lvl>
  </w:abstractNum>
  <w:abstractNum w:abstractNumId="13" w15:restartNumberingAfterBreak="0">
    <w:nsid w:val="26E42582"/>
    <w:multiLevelType w:val="hybridMultilevel"/>
    <w:tmpl w:val="1E561B94"/>
    <w:lvl w:ilvl="0" w:tplc="488EDF7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B66242D"/>
    <w:multiLevelType w:val="hybridMultilevel"/>
    <w:tmpl w:val="2E34C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B2E6C"/>
    <w:multiLevelType w:val="hybridMultilevel"/>
    <w:tmpl w:val="FDB47D58"/>
    <w:lvl w:ilvl="0" w:tplc="1A302544">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5B5C04"/>
    <w:multiLevelType w:val="hybridMultilevel"/>
    <w:tmpl w:val="C1E298EE"/>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7" w15:restartNumberingAfterBreak="0">
    <w:nsid w:val="36063D82"/>
    <w:multiLevelType w:val="hybridMultilevel"/>
    <w:tmpl w:val="2E40D66C"/>
    <w:lvl w:ilvl="0" w:tplc="668C7F9A">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C245F4C"/>
    <w:multiLevelType w:val="multilevel"/>
    <w:tmpl w:val="3E64E5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60B41"/>
    <w:multiLevelType w:val="hybridMultilevel"/>
    <w:tmpl w:val="8D72E120"/>
    <w:lvl w:ilvl="0" w:tplc="B78E5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DB6A1C"/>
    <w:multiLevelType w:val="multilevel"/>
    <w:tmpl w:val="0A6AD038"/>
    <w:lvl w:ilvl="0">
      <w:start w:val="1"/>
      <w:numFmt w:val="decimal"/>
      <w:lvlText w:val="%1."/>
      <w:lvlJc w:val="left"/>
      <w:pPr>
        <w:ind w:left="450" w:hanging="45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21" w15:restartNumberingAfterBreak="0">
    <w:nsid w:val="44233EA0"/>
    <w:multiLevelType w:val="multilevel"/>
    <w:tmpl w:val="C4E054D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7C2EF2"/>
    <w:multiLevelType w:val="multilevel"/>
    <w:tmpl w:val="0419001F"/>
    <w:lvl w:ilvl="0">
      <w:start w:val="1"/>
      <w:numFmt w:val="decimal"/>
      <w:lvlText w:val="%1."/>
      <w:lvlJc w:val="left"/>
      <w:pPr>
        <w:ind w:left="1353" w:hanging="360"/>
      </w:pPr>
      <w:rPr>
        <w:rFonts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3" w15:restartNumberingAfterBreak="0">
    <w:nsid w:val="4871699D"/>
    <w:multiLevelType w:val="hybridMultilevel"/>
    <w:tmpl w:val="C4A8D246"/>
    <w:lvl w:ilvl="0" w:tplc="C910E06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B6D6C24"/>
    <w:multiLevelType w:val="hybridMultilevel"/>
    <w:tmpl w:val="F7B8FDEA"/>
    <w:lvl w:ilvl="0" w:tplc="9648D0C8">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B86225D"/>
    <w:multiLevelType w:val="multilevel"/>
    <w:tmpl w:val="13B6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A293F"/>
    <w:multiLevelType w:val="multilevel"/>
    <w:tmpl w:val="B21A1196"/>
    <w:lvl w:ilvl="0">
      <w:start w:val="1"/>
      <w:numFmt w:val="decimal"/>
      <w:lvlText w:val="%1."/>
      <w:lvlJc w:val="left"/>
      <w:pPr>
        <w:ind w:left="928" w:hanging="360"/>
      </w:pPr>
      <w:rPr>
        <w:rFonts w:hint="default"/>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2160" w:hanging="144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27" w15:restartNumberingAfterBreak="0">
    <w:nsid w:val="547965E0"/>
    <w:multiLevelType w:val="hybridMultilevel"/>
    <w:tmpl w:val="3E64E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443DC4"/>
    <w:multiLevelType w:val="hybridMultilevel"/>
    <w:tmpl w:val="E9448170"/>
    <w:lvl w:ilvl="0" w:tplc="3342E10E">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734348B"/>
    <w:multiLevelType w:val="hybridMultilevel"/>
    <w:tmpl w:val="51CC77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7E37A81"/>
    <w:multiLevelType w:val="multilevel"/>
    <w:tmpl w:val="EDE4DF64"/>
    <w:lvl w:ilvl="0">
      <w:start w:val="1"/>
      <w:numFmt w:val="decimal"/>
      <w:lvlText w:val="%1."/>
      <w:lvlJc w:val="left"/>
      <w:pPr>
        <w:ind w:left="450" w:hanging="450"/>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31" w15:restartNumberingAfterBreak="0">
    <w:nsid w:val="583A62E1"/>
    <w:multiLevelType w:val="hybridMultilevel"/>
    <w:tmpl w:val="7C1C9BC8"/>
    <w:lvl w:ilvl="0" w:tplc="E56C16A4">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A3373F"/>
    <w:multiLevelType w:val="multilevel"/>
    <w:tmpl w:val="42D8A49A"/>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A250787"/>
    <w:multiLevelType w:val="multilevel"/>
    <w:tmpl w:val="0419001F"/>
    <w:lvl w:ilvl="0">
      <w:start w:val="1"/>
      <w:numFmt w:val="decimal"/>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34" w15:restartNumberingAfterBreak="0">
    <w:nsid w:val="5D874A8D"/>
    <w:multiLevelType w:val="hybridMultilevel"/>
    <w:tmpl w:val="02665598"/>
    <w:lvl w:ilvl="0" w:tplc="121C27F6">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FE06D84"/>
    <w:multiLevelType w:val="hybridMultilevel"/>
    <w:tmpl w:val="66DA3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4621D8"/>
    <w:multiLevelType w:val="multilevel"/>
    <w:tmpl w:val="F79011BE"/>
    <w:lvl w:ilvl="0">
      <w:start w:val="2"/>
      <w:numFmt w:val="decimal"/>
      <w:lvlText w:val="%1."/>
      <w:lvlJc w:val="left"/>
      <w:pPr>
        <w:ind w:left="450" w:hanging="45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7" w15:restartNumberingAfterBreak="0">
    <w:nsid w:val="616B1E59"/>
    <w:multiLevelType w:val="hybridMultilevel"/>
    <w:tmpl w:val="66A65E70"/>
    <w:lvl w:ilvl="0" w:tplc="799CC63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2785FD2"/>
    <w:multiLevelType w:val="hybridMultilevel"/>
    <w:tmpl w:val="D9C2630C"/>
    <w:lvl w:ilvl="0" w:tplc="29C4CECC">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2E822AA"/>
    <w:multiLevelType w:val="hybridMultilevel"/>
    <w:tmpl w:val="C95ED4BC"/>
    <w:lvl w:ilvl="0" w:tplc="BC4E967A">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0E368F"/>
    <w:multiLevelType w:val="multilevel"/>
    <w:tmpl w:val="48F69D02"/>
    <w:lvl w:ilvl="0">
      <w:start w:val="1"/>
      <w:numFmt w:val="decimal"/>
      <w:lvlText w:val="%1."/>
      <w:lvlJc w:val="left"/>
      <w:pPr>
        <w:ind w:left="450" w:hanging="450"/>
      </w:pPr>
      <w:rPr>
        <w:rFonts w:hint="default"/>
      </w:rPr>
    </w:lvl>
    <w:lvl w:ilvl="1">
      <w:start w:val="3"/>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41" w15:restartNumberingAfterBreak="0">
    <w:nsid w:val="7120368F"/>
    <w:multiLevelType w:val="hybridMultilevel"/>
    <w:tmpl w:val="77AA37B8"/>
    <w:lvl w:ilvl="0" w:tplc="F628108C">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5"/>
  </w:num>
  <w:num w:numId="3">
    <w:abstractNumId w:val="39"/>
  </w:num>
  <w:num w:numId="4">
    <w:abstractNumId w:val="38"/>
  </w:num>
  <w:num w:numId="5">
    <w:abstractNumId w:val="17"/>
  </w:num>
  <w:num w:numId="6">
    <w:abstractNumId w:val="4"/>
  </w:num>
  <w:num w:numId="7">
    <w:abstractNumId w:val="6"/>
  </w:num>
  <w:num w:numId="8">
    <w:abstractNumId w:val="8"/>
  </w:num>
  <w:num w:numId="9">
    <w:abstractNumId w:val="15"/>
  </w:num>
  <w:num w:numId="10">
    <w:abstractNumId w:val="31"/>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5"/>
  </w:num>
  <w:num w:numId="22">
    <w:abstractNumId w:val="14"/>
  </w:num>
  <w:num w:numId="23">
    <w:abstractNumId w:val="29"/>
  </w:num>
  <w:num w:numId="24">
    <w:abstractNumId w:val="25"/>
  </w:num>
  <w:num w:numId="25">
    <w:abstractNumId w:val="2"/>
  </w:num>
  <w:num w:numId="26">
    <w:abstractNumId w:val="32"/>
  </w:num>
  <w:num w:numId="27">
    <w:abstractNumId w:val="27"/>
  </w:num>
  <w:num w:numId="28">
    <w:abstractNumId w:val="18"/>
  </w:num>
  <w:num w:numId="29">
    <w:abstractNumId w:val="40"/>
  </w:num>
  <w:num w:numId="30">
    <w:abstractNumId w:val="19"/>
  </w:num>
  <w:num w:numId="31">
    <w:abstractNumId w:val="26"/>
  </w:num>
  <w:num w:numId="32">
    <w:abstractNumId w:val="12"/>
  </w:num>
  <w:num w:numId="33">
    <w:abstractNumId w:val="0"/>
  </w:num>
  <w:num w:numId="34">
    <w:abstractNumId w:val="10"/>
  </w:num>
  <w:num w:numId="35">
    <w:abstractNumId w:val="36"/>
  </w:num>
  <w:num w:numId="36">
    <w:abstractNumId w:val="22"/>
  </w:num>
  <w:num w:numId="37">
    <w:abstractNumId w:val="30"/>
  </w:num>
  <w:num w:numId="38">
    <w:abstractNumId w:val="20"/>
  </w:num>
  <w:num w:numId="39">
    <w:abstractNumId w:val="1"/>
  </w:num>
  <w:num w:numId="40">
    <w:abstractNumId w:val="16"/>
  </w:num>
  <w:num w:numId="41">
    <w:abstractNumId w:val="21"/>
  </w:num>
  <w:num w:numId="42">
    <w:abstractNumId w:val="23"/>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5C70"/>
    <w:rsid w:val="00000312"/>
    <w:rsid w:val="000058D5"/>
    <w:rsid w:val="00005CB8"/>
    <w:rsid w:val="00007BBB"/>
    <w:rsid w:val="00010619"/>
    <w:rsid w:val="0001149F"/>
    <w:rsid w:val="00023E99"/>
    <w:rsid w:val="000252C6"/>
    <w:rsid w:val="00041E58"/>
    <w:rsid w:val="000438E9"/>
    <w:rsid w:val="000505C9"/>
    <w:rsid w:val="00050C34"/>
    <w:rsid w:val="00052A0C"/>
    <w:rsid w:val="00052E1E"/>
    <w:rsid w:val="0005435C"/>
    <w:rsid w:val="00054BC3"/>
    <w:rsid w:val="00060EF8"/>
    <w:rsid w:val="00064304"/>
    <w:rsid w:val="00064380"/>
    <w:rsid w:val="00065EB8"/>
    <w:rsid w:val="000702A4"/>
    <w:rsid w:val="0007145B"/>
    <w:rsid w:val="00071593"/>
    <w:rsid w:val="0007504C"/>
    <w:rsid w:val="00087623"/>
    <w:rsid w:val="0009094F"/>
    <w:rsid w:val="00095C70"/>
    <w:rsid w:val="000A0ECB"/>
    <w:rsid w:val="000A2F13"/>
    <w:rsid w:val="000A5DD4"/>
    <w:rsid w:val="000A69F3"/>
    <w:rsid w:val="000B62F8"/>
    <w:rsid w:val="000B7F8F"/>
    <w:rsid w:val="000C0B97"/>
    <w:rsid w:val="000C59D5"/>
    <w:rsid w:val="000C5FC0"/>
    <w:rsid w:val="000D0264"/>
    <w:rsid w:val="000D049F"/>
    <w:rsid w:val="000D3506"/>
    <w:rsid w:val="000D419E"/>
    <w:rsid w:val="000D4BAA"/>
    <w:rsid w:val="000D6CB6"/>
    <w:rsid w:val="000D6EB9"/>
    <w:rsid w:val="000D795D"/>
    <w:rsid w:val="000E2571"/>
    <w:rsid w:val="000E5929"/>
    <w:rsid w:val="000E6B5B"/>
    <w:rsid w:val="000F56DF"/>
    <w:rsid w:val="00107578"/>
    <w:rsid w:val="00112B3D"/>
    <w:rsid w:val="001155E8"/>
    <w:rsid w:val="001164E2"/>
    <w:rsid w:val="00124C4E"/>
    <w:rsid w:val="00130BD2"/>
    <w:rsid w:val="0013359D"/>
    <w:rsid w:val="00141382"/>
    <w:rsid w:val="00143FD8"/>
    <w:rsid w:val="00145360"/>
    <w:rsid w:val="00145BF4"/>
    <w:rsid w:val="001548AD"/>
    <w:rsid w:val="00161C6F"/>
    <w:rsid w:val="0016282F"/>
    <w:rsid w:val="00163AA8"/>
    <w:rsid w:val="00163B6A"/>
    <w:rsid w:val="00164E55"/>
    <w:rsid w:val="001668E8"/>
    <w:rsid w:val="00166F87"/>
    <w:rsid w:val="0016795F"/>
    <w:rsid w:val="001721FA"/>
    <w:rsid w:val="001726AE"/>
    <w:rsid w:val="00176564"/>
    <w:rsid w:val="00177375"/>
    <w:rsid w:val="001844FE"/>
    <w:rsid w:val="00193C96"/>
    <w:rsid w:val="001A7DDC"/>
    <w:rsid w:val="001B080F"/>
    <w:rsid w:val="001B0BEF"/>
    <w:rsid w:val="001B1DB2"/>
    <w:rsid w:val="001B39ED"/>
    <w:rsid w:val="001B5875"/>
    <w:rsid w:val="001B6298"/>
    <w:rsid w:val="001C10C8"/>
    <w:rsid w:val="001C69A1"/>
    <w:rsid w:val="001D3E0F"/>
    <w:rsid w:val="001E201F"/>
    <w:rsid w:val="001E7477"/>
    <w:rsid w:val="001F0A31"/>
    <w:rsid w:val="00203199"/>
    <w:rsid w:val="00205435"/>
    <w:rsid w:val="00205EFC"/>
    <w:rsid w:val="0021729B"/>
    <w:rsid w:val="002212DE"/>
    <w:rsid w:val="00222A68"/>
    <w:rsid w:val="00226C6A"/>
    <w:rsid w:val="002329CF"/>
    <w:rsid w:val="00236CE6"/>
    <w:rsid w:val="00247228"/>
    <w:rsid w:val="00250AF2"/>
    <w:rsid w:val="002532CA"/>
    <w:rsid w:val="00263AE0"/>
    <w:rsid w:val="002664F4"/>
    <w:rsid w:val="00277BD4"/>
    <w:rsid w:val="00280C80"/>
    <w:rsid w:val="00285327"/>
    <w:rsid w:val="002911C4"/>
    <w:rsid w:val="0029277C"/>
    <w:rsid w:val="00293798"/>
    <w:rsid w:val="002A0620"/>
    <w:rsid w:val="002A5183"/>
    <w:rsid w:val="002A7E5D"/>
    <w:rsid w:val="002B142C"/>
    <w:rsid w:val="002B37F6"/>
    <w:rsid w:val="002B3D7B"/>
    <w:rsid w:val="002C252F"/>
    <w:rsid w:val="002D1185"/>
    <w:rsid w:val="002D1B76"/>
    <w:rsid w:val="002D40D4"/>
    <w:rsid w:val="002D707E"/>
    <w:rsid w:val="002D7E9B"/>
    <w:rsid w:val="002E02B1"/>
    <w:rsid w:val="002E2B13"/>
    <w:rsid w:val="002E4A38"/>
    <w:rsid w:val="002E7C59"/>
    <w:rsid w:val="002F0D58"/>
    <w:rsid w:val="002F1777"/>
    <w:rsid w:val="002F26A9"/>
    <w:rsid w:val="002F7656"/>
    <w:rsid w:val="003050CD"/>
    <w:rsid w:val="00310BCA"/>
    <w:rsid w:val="003127CB"/>
    <w:rsid w:val="00314B58"/>
    <w:rsid w:val="00327039"/>
    <w:rsid w:val="0033040E"/>
    <w:rsid w:val="003311DD"/>
    <w:rsid w:val="00331E87"/>
    <w:rsid w:val="00334082"/>
    <w:rsid w:val="00337935"/>
    <w:rsid w:val="003467B7"/>
    <w:rsid w:val="00351817"/>
    <w:rsid w:val="00352B5E"/>
    <w:rsid w:val="00361DBE"/>
    <w:rsid w:val="0036252F"/>
    <w:rsid w:val="0036341A"/>
    <w:rsid w:val="00365F3A"/>
    <w:rsid w:val="003713D0"/>
    <w:rsid w:val="00371C43"/>
    <w:rsid w:val="003760BE"/>
    <w:rsid w:val="00377C1D"/>
    <w:rsid w:val="00384813"/>
    <w:rsid w:val="003909C8"/>
    <w:rsid w:val="003A0A55"/>
    <w:rsid w:val="003A5E6D"/>
    <w:rsid w:val="003A75AD"/>
    <w:rsid w:val="003B15B8"/>
    <w:rsid w:val="003B4E52"/>
    <w:rsid w:val="003B78F7"/>
    <w:rsid w:val="003C7C27"/>
    <w:rsid w:val="003C7E5C"/>
    <w:rsid w:val="003D1FF7"/>
    <w:rsid w:val="003D34CD"/>
    <w:rsid w:val="003E19B3"/>
    <w:rsid w:val="003F0937"/>
    <w:rsid w:val="003F4B89"/>
    <w:rsid w:val="003F4DB6"/>
    <w:rsid w:val="00400934"/>
    <w:rsid w:val="004035FA"/>
    <w:rsid w:val="00403886"/>
    <w:rsid w:val="00404566"/>
    <w:rsid w:val="004054CB"/>
    <w:rsid w:val="0042171C"/>
    <w:rsid w:val="0042339D"/>
    <w:rsid w:val="00424861"/>
    <w:rsid w:val="00425662"/>
    <w:rsid w:val="00432DFB"/>
    <w:rsid w:val="0043392F"/>
    <w:rsid w:val="0043735A"/>
    <w:rsid w:val="00437B4A"/>
    <w:rsid w:val="00437C45"/>
    <w:rsid w:val="00440DFD"/>
    <w:rsid w:val="004417AF"/>
    <w:rsid w:val="00444190"/>
    <w:rsid w:val="00445934"/>
    <w:rsid w:val="00452E37"/>
    <w:rsid w:val="00464FA8"/>
    <w:rsid w:val="00473128"/>
    <w:rsid w:val="00477653"/>
    <w:rsid w:val="00480828"/>
    <w:rsid w:val="00483259"/>
    <w:rsid w:val="00486EA6"/>
    <w:rsid w:val="00491166"/>
    <w:rsid w:val="00492573"/>
    <w:rsid w:val="00493F0C"/>
    <w:rsid w:val="00495EFC"/>
    <w:rsid w:val="00496B7E"/>
    <w:rsid w:val="004A22C6"/>
    <w:rsid w:val="004A6688"/>
    <w:rsid w:val="004A72C1"/>
    <w:rsid w:val="004B0472"/>
    <w:rsid w:val="004B334F"/>
    <w:rsid w:val="004B5B90"/>
    <w:rsid w:val="004B6783"/>
    <w:rsid w:val="004C0303"/>
    <w:rsid w:val="004C1794"/>
    <w:rsid w:val="004D4597"/>
    <w:rsid w:val="004E4D42"/>
    <w:rsid w:val="004F1F30"/>
    <w:rsid w:val="004F52A8"/>
    <w:rsid w:val="004F6F4A"/>
    <w:rsid w:val="004F74F1"/>
    <w:rsid w:val="00500975"/>
    <w:rsid w:val="00501038"/>
    <w:rsid w:val="00502568"/>
    <w:rsid w:val="005118EC"/>
    <w:rsid w:val="005240D3"/>
    <w:rsid w:val="005263CC"/>
    <w:rsid w:val="00535C4B"/>
    <w:rsid w:val="0053698A"/>
    <w:rsid w:val="00560B2A"/>
    <w:rsid w:val="00561903"/>
    <w:rsid w:val="00562880"/>
    <w:rsid w:val="0057346D"/>
    <w:rsid w:val="005756EC"/>
    <w:rsid w:val="0057664B"/>
    <w:rsid w:val="00577C2F"/>
    <w:rsid w:val="00581006"/>
    <w:rsid w:val="00581EE8"/>
    <w:rsid w:val="00582D3A"/>
    <w:rsid w:val="00585B46"/>
    <w:rsid w:val="00592182"/>
    <w:rsid w:val="005928F0"/>
    <w:rsid w:val="0059729D"/>
    <w:rsid w:val="005A038B"/>
    <w:rsid w:val="005A1491"/>
    <w:rsid w:val="005A18CD"/>
    <w:rsid w:val="005A32F3"/>
    <w:rsid w:val="005A635E"/>
    <w:rsid w:val="005A6F1A"/>
    <w:rsid w:val="005A7E56"/>
    <w:rsid w:val="005B0815"/>
    <w:rsid w:val="005B3BCF"/>
    <w:rsid w:val="005B5FCE"/>
    <w:rsid w:val="005B71F2"/>
    <w:rsid w:val="005C1EB8"/>
    <w:rsid w:val="005C3FA6"/>
    <w:rsid w:val="005C476A"/>
    <w:rsid w:val="005E037D"/>
    <w:rsid w:val="005E64B8"/>
    <w:rsid w:val="005F2E99"/>
    <w:rsid w:val="005F343D"/>
    <w:rsid w:val="005F360A"/>
    <w:rsid w:val="005F6360"/>
    <w:rsid w:val="00606ED3"/>
    <w:rsid w:val="00607FE3"/>
    <w:rsid w:val="00610E21"/>
    <w:rsid w:val="006111E1"/>
    <w:rsid w:val="00613015"/>
    <w:rsid w:val="00620526"/>
    <w:rsid w:val="00620A2F"/>
    <w:rsid w:val="006409D8"/>
    <w:rsid w:val="006410EC"/>
    <w:rsid w:val="006443FA"/>
    <w:rsid w:val="00645357"/>
    <w:rsid w:val="00646CE9"/>
    <w:rsid w:val="006538E4"/>
    <w:rsid w:val="0066081F"/>
    <w:rsid w:val="00661D51"/>
    <w:rsid w:val="00661DCF"/>
    <w:rsid w:val="00670014"/>
    <w:rsid w:val="00675D82"/>
    <w:rsid w:val="00676BBA"/>
    <w:rsid w:val="0068796F"/>
    <w:rsid w:val="00693B45"/>
    <w:rsid w:val="00693D66"/>
    <w:rsid w:val="0069722F"/>
    <w:rsid w:val="00697D25"/>
    <w:rsid w:val="006A1837"/>
    <w:rsid w:val="006A65A3"/>
    <w:rsid w:val="006B1D3B"/>
    <w:rsid w:val="006B6836"/>
    <w:rsid w:val="006C05D7"/>
    <w:rsid w:val="006C4CFC"/>
    <w:rsid w:val="006C67AA"/>
    <w:rsid w:val="006D23E4"/>
    <w:rsid w:val="006D3434"/>
    <w:rsid w:val="006D6EB6"/>
    <w:rsid w:val="006E1F40"/>
    <w:rsid w:val="006F0FC0"/>
    <w:rsid w:val="006F1170"/>
    <w:rsid w:val="006F26A7"/>
    <w:rsid w:val="006F7A38"/>
    <w:rsid w:val="0070061B"/>
    <w:rsid w:val="00702655"/>
    <w:rsid w:val="00706D15"/>
    <w:rsid w:val="0071426D"/>
    <w:rsid w:val="00720765"/>
    <w:rsid w:val="007249C4"/>
    <w:rsid w:val="00726C3A"/>
    <w:rsid w:val="00732ADE"/>
    <w:rsid w:val="00737D1F"/>
    <w:rsid w:val="00742815"/>
    <w:rsid w:val="007452D0"/>
    <w:rsid w:val="0075183B"/>
    <w:rsid w:val="00753CB3"/>
    <w:rsid w:val="00764913"/>
    <w:rsid w:val="00765550"/>
    <w:rsid w:val="00765B0C"/>
    <w:rsid w:val="0076651A"/>
    <w:rsid w:val="00767D38"/>
    <w:rsid w:val="0077089F"/>
    <w:rsid w:val="00772399"/>
    <w:rsid w:val="0077577A"/>
    <w:rsid w:val="00775918"/>
    <w:rsid w:val="00785209"/>
    <w:rsid w:val="00787EE9"/>
    <w:rsid w:val="00792F3A"/>
    <w:rsid w:val="00793B27"/>
    <w:rsid w:val="007A19BE"/>
    <w:rsid w:val="007A7A90"/>
    <w:rsid w:val="007B0011"/>
    <w:rsid w:val="007B1BFF"/>
    <w:rsid w:val="007B43D7"/>
    <w:rsid w:val="007B4E4B"/>
    <w:rsid w:val="007C50AF"/>
    <w:rsid w:val="007D1446"/>
    <w:rsid w:val="007D1A88"/>
    <w:rsid w:val="007D6F8D"/>
    <w:rsid w:val="007E6DEE"/>
    <w:rsid w:val="007F05F9"/>
    <w:rsid w:val="007F06F6"/>
    <w:rsid w:val="007F1AD1"/>
    <w:rsid w:val="00803546"/>
    <w:rsid w:val="00806F6A"/>
    <w:rsid w:val="0081078B"/>
    <w:rsid w:val="00813837"/>
    <w:rsid w:val="00813E5E"/>
    <w:rsid w:val="00820B41"/>
    <w:rsid w:val="008242D1"/>
    <w:rsid w:val="00825FFA"/>
    <w:rsid w:val="00827D53"/>
    <w:rsid w:val="008317E9"/>
    <w:rsid w:val="0083284F"/>
    <w:rsid w:val="008532D0"/>
    <w:rsid w:val="00853CE1"/>
    <w:rsid w:val="0085633A"/>
    <w:rsid w:val="008568DE"/>
    <w:rsid w:val="008603CF"/>
    <w:rsid w:val="00863CDD"/>
    <w:rsid w:val="008705AA"/>
    <w:rsid w:val="00874BAB"/>
    <w:rsid w:val="008768CE"/>
    <w:rsid w:val="008849FD"/>
    <w:rsid w:val="00885E63"/>
    <w:rsid w:val="008A09D7"/>
    <w:rsid w:val="008A3C7A"/>
    <w:rsid w:val="008A6DF3"/>
    <w:rsid w:val="008A73CF"/>
    <w:rsid w:val="008B0C18"/>
    <w:rsid w:val="008B4F6D"/>
    <w:rsid w:val="008C31D7"/>
    <w:rsid w:val="008C50A1"/>
    <w:rsid w:val="008C61B8"/>
    <w:rsid w:val="008C7A6B"/>
    <w:rsid w:val="008E1118"/>
    <w:rsid w:val="008E2792"/>
    <w:rsid w:val="008E2FF0"/>
    <w:rsid w:val="008E5255"/>
    <w:rsid w:val="008E71E3"/>
    <w:rsid w:val="008E7F81"/>
    <w:rsid w:val="008F33DA"/>
    <w:rsid w:val="008F375F"/>
    <w:rsid w:val="009010B3"/>
    <w:rsid w:val="00901E4F"/>
    <w:rsid w:val="00905A7D"/>
    <w:rsid w:val="00911CE8"/>
    <w:rsid w:val="0092353B"/>
    <w:rsid w:val="00926DC7"/>
    <w:rsid w:val="00931A0B"/>
    <w:rsid w:val="00947DCD"/>
    <w:rsid w:val="0095506B"/>
    <w:rsid w:val="00961864"/>
    <w:rsid w:val="00962DBE"/>
    <w:rsid w:val="00970987"/>
    <w:rsid w:val="00971460"/>
    <w:rsid w:val="00977134"/>
    <w:rsid w:val="00980ED9"/>
    <w:rsid w:val="009822FB"/>
    <w:rsid w:val="00992BD2"/>
    <w:rsid w:val="009940C3"/>
    <w:rsid w:val="0099418B"/>
    <w:rsid w:val="0099565F"/>
    <w:rsid w:val="009A3B43"/>
    <w:rsid w:val="009A4107"/>
    <w:rsid w:val="009A4E1B"/>
    <w:rsid w:val="009A611B"/>
    <w:rsid w:val="009B3068"/>
    <w:rsid w:val="009D4B28"/>
    <w:rsid w:val="009E092B"/>
    <w:rsid w:val="009E58E4"/>
    <w:rsid w:val="009E679C"/>
    <w:rsid w:val="009F04E0"/>
    <w:rsid w:val="009F1836"/>
    <w:rsid w:val="009F4025"/>
    <w:rsid w:val="009F433C"/>
    <w:rsid w:val="009F55CB"/>
    <w:rsid w:val="009F5940"/>
    <w:rsid w:val="009F5AF4"/>
    <w:rsid w:val="009F63FB"/>
    <w:rsid w:val="00A03603"/>
    <w:rsid w:val="00A07861"/>
    <w:rsid w:val="00A10C47"/>
    <w:rsid w:val="00A10C49"/>
    <w:rsid w:val="00A10D76"/>
    <w:rsid w:val="00A11006"/>
    <w:rsid w:val="00A115C6"/>
    <w:rsid w:val="00A1450A"/>
    <w:rsid w:val="00A22EB6"/>
    <w:rsid w:val="00A258F7"/>
    <w:rsid w:val="00A26EDB"/>
    <w:rsid w:val="00A3553A"/>
    <w:rsid w:val="00A3717E"/>
    <w:rsid w:val="00A404E0"/>
    <w:rsid w:val="00A4079C"/>
    <w:rsid w:val="00A4207A"/>
    <w:rsid w:val="00A44BFA"/>
    <w:rsid w:val="00A45694"/>
    <w:rsid w:val="00A46990"/>
    <w:rsid w:val="00A54F68"/>
    <w:rsid w:val="00A559B4"/>
    <w:rsid w:val="00A55F09"/>
    <w:rsid w:val="00A60351"/>
    <w:rsid w:val="00A6421C"/>
    <w:rsid w:val="00A73FCF"/>
    <w:rsid w:val="00A7481B"/>
    <w:rsid w:val="00A80A73"/>
    <w:rsid w:val="00A8166B"/>
    <w:rsid w:val="00A82CA6"/>
    <w:rsid w:val="00A8372B"/>
    <w:rsid w:val="00A84DB1"/>
    <w:rsid w:val="00A92A0A"/>
    <w:rsid w:val="00A96E91"/>
    <w:rsid w:val="00A978BB"/>
    <w:rsid w:val="00AA49FB"/>
    <w:rsid w:val="00AA4BFA"/>
    <w:rsid w:val="00AA5B94"/>
    <w:rsid w:val="00AB6420"/>
    <w:rsid w:val="00AC292F"/>
    <w:rsid w:val="00AC45D1"/>
    <w:rsid w:val="00AC5E64"/>
    <w:rsid w:val="00AC5EA1"/>
    <w:rsid w:val="00AC7DD0"/>
    <w:rsid w:val="00AD2E1C"/>
    <w:rsid w:val="00AE2A41"/>
    <w:rsid w:val="00AE2EA5"/>
    <w:rsid w:val="00AF1E99"/>
    <w:rsid w:val="00AF4A45"/>
    <w:rsid w:val="00AF7AE6"/>
    <w:rsid w:val="00B03068"/>
    <w:rsid w:val="00B0401C"/>
    <w:rsid w:val="00B05C73"/>
    <w:rsid w:val="00B05DA2"/>
    <w:rsid w:val="00B17329"/>
    <w:rsid w:val="00B25609"/>
    <w:rsid w:val="00B305F8"/>
    <w:rsid w:val="00B329A1"/>
    <w:rsid w:val="00B36F97"/>
    <w:rsid w:val="00B378A7"/>
    <w:rsid w:val="00B4011A"/>
    <w:rsid w:val="00B40549"/>
    <w:rsid w:val="00B432D8"/>
    <w:rsid w:val="00B43793"/>
    <w:rsid w:val="00B50556"/>
    <w:rsid w:val="00B63EA3"/>
    <w:rsid w:val="00B65632"/>
    <w:rsid w:val="00B724FB"/>
    <w:rsid w:val="00B73430"/>
    <w:rsid w:val="00B74A4D"/>
    <w:rsid w:val="00B7615D"/>
    <w:rsid w:val="00B861CA"/>
    <w:rsid w:val="00B90AEE"/>
    <w:rsid w:val="00B95395"/>
    <w:rsid w:val="00BA166A"/>
    <w:rsid w:val="00BA5EA6"/>
    <w:rsid w:val="00BB108E"/>
    <w:rsid w:val="00BB1B22"/>
    <w:rsid w:val="00BC17DE"/>
    <w:rsid w:val="00BC3382"/>
    <w:rsid w:val="00BC4A2F"/>
    <w:rsid w:val="00BD3B1A"/>
    <w:rsid w:val="00BD433C"/>
    <w:rsid w:val="00C0494F"/>
    <w:rsid w:val="00C106B5"/>
    <w:rsid w:val="00C1614F"/>
    <w:rsid w:val="00C20984"/>
    <w:rsid w:val="00C211A2"/>
    <w:rsid w:val="00C23ECD"/>
    <w:rsid w:val="00C242D9"/>
    <w:rsid w:val="00C2540C"/>
    <w:rsid w:val="00C26107"/>
    <w:rsid w:val="00C308AF"/>
    <w:rsid w:val="00C311E8"/>
    <w:rsid w:val="00C3597A"/>
    <w:rsid w:val="00C364F9"/>
    <w:rsid w:val="00C36B88"/>
    <w:rsid w:val="00C4161E"/>
    <w:rsid w:val="00C45BA0"/>
    <w:rsid w:val="00C503AE"/>
    <w:rsid w:val="00C504D2"/>
    <w:rsid w:val="00C51247"/>
    <w:rsid w:val="00C52071"/>
    <w:rsid w:val="00C54858"/>
    <w:rsid w:val="00C576ED"/>
    <w:rsid w:val="00C5774F"/>
    <w:rsid w:val="00C62514"/>
    <w:rsid w:val="00C667CE"/>
    <w:rsid w:val="00C71222"/>
    <w:rsid w:val="00C728C5"/>
    <w:rsid w:val="00C73356"/>
    <w:rsid w:val="00C77DCA"/>
    <w:rsid w:val="00C810AD"/>
    <w:rsid w:val="00C815DF"/>
    <w:rsid w:val="00C85543"/>
    <w:rsid w:val="00C8621B"/>
    <w:rsid w:val="00C94AF1"/>
    <w:rsid w:val="00CA057A"/>
    <w:rsid w:val="00CA0E8C"/>
    <w:rsid w:val="00CA4035"/>
    <w:rsid w:val="00CB1146"/>
    <w:rsid w:val="00CB3010"/>
    <w:rsid w:val="00CC2051"/>
    <w:rsid w:val="00CC7635"/>
    <w:rsid w:val="00CD6C24"/>
    <w:rsid w:val="00CE2A8A"/>
    <w:rsid w:val="00CE39DD"/>
    <w:rsid w:val="00CE493C"/>
    <w:rsid w:val="00CE4A5B"/>
    <w:rsid w:val="00CF6758"/>
    <w:rsid w:val="00D10533"/>
    <w:rsid w:val="00D1467D"/>
    <w:rsid w:val="00D24BBB"/>
    <w:rsid w:val="00D32B58"/>
    <w:rsid w:val="00D35E19"/>
    <w:rsid w:val="00D3669E"/>
    <w:rsid w:val="00D520CD"/>
    <w:rsid w:val="00D52A1C"/>
    <w:rsid w:val="00D53169"/>
    <w:rsid w:val="00D54E7F"/>
    <w:rsid w:val="00D56F34"/>
    <w:rsid w:val="00D64538"/>
    <w:rsid w:val="00D646E6"/>
    <w:rsid w:val="00D6771A"/>
    <w:rsid w:val="00D708E7"/>
    <w:rsid w:val="00D72F6A"/>
    <w:rsid w:val="00D76F18"/>
    <w:rsid w:val="00D90F8B"/>
    <w:rsid w:val="00D9128F"/>
    <w:rsid w:val="00D913A5"/>
    <w:rsid w:val="00D95408"/>
    <w:rsid w:val="00D96842"/>
    <w:rsid w:val="00DA08A5"/>
    <w:rsid w:val="00DA584E"/>
    <w:rsid w:val="00DB0CC6"/>
    <w:rsid w:val="00DB4F14"/>
    <w:rsid w:val="00DB5ECC"/>
    <w:rsid w:val="00DB748D"/>
    <w:rsid w:val="00DC5762"/>
    <w:rsid w:val="00DC68CB"/>
    <w:rsid w:val="00DD027B"/>
    <w:rsid w:val="00DD2F3C"/>
    <w:rsid w:val="00DD41AA"/>
    <w:rsid w:val="00DD7139"/>
    <w:rsid w:val="00DE3883"/>
    <w:rsid w:val="00DE39CB"/>
    <w:rsid w:val="00DE64AC"/>
    <w:rsid w:val="00DE675D"/>
    <w:rsid w:val="00DE6A6A"/>
    <w:rsid w:val="00DF20D8"/>
    <w:rsid w:val="00DF501A"/>
    <w:rsid w:val="00DF7683"/>
    <w:rsid w:val="00E04D75"/>
    <w:rsid w:val="00E065D2"/>
    <w:rsid w:val="00E100F6"/>
    <w:rsid w:val="00E14B00"/>
    <w:rsid w:val="00E1655F"/>
    <w:rsid w:val="00E236D8"/>
    <w:rsid w:val="00E3101D"/>
    <w:rsid w:val="00E31A7B"/>
    <w:rsid w:val="00E33E93"/>
    <w:rsid w:val="00E3675F"/>
    <w:rsid w:val="00E41AEE"/>
    <w:rsid w:val="00E46A16"/>
    <w:rsid w:val="00E47C0E"/>
    <w:rsid w:val="00E52816"/>
    <w:rsid w:val="00E534FD"/>
    <w:rsid w:val="00E65E9D"/>
    <w:rsid w:val="00E66C10"/>
    <w:rsid w:val="00E67744"/>
    <w:rsid w:val="00E71774"/>
    <w:rsid w:val="00E73DCB"/>
    <w:rsid w:val="00E756B2"/>
    <w:rsid w:val="00E75B94"/>
    <w:rsid w:val="00E859E2"/>
    <w:rsid w:val="00E87D16"/>
    <w:rsid w:val="00E94D23"/>
    <w:rsid w:val="00EA160B"/>
    <w:rsid w:val="00EA24BA"/>
    <w:rsid w:val="00EA6F98"/>
    <w:rsid w:val="00EB0C2C"/>
    <w:rsid w:val="00EB4074"/>
    <w:rsid w:val="00EB724B"/>
    <w:rsid w:val="00EB7488"/>
    <w:rsid w:val="00EC0455"/>
    <w:rsid w:val="00EC2122"/>
    <w:rsid w:val="00EC48B0"/>
    <w:rsid w:val="00EC5BD7"/>
    <w:rsid w:val="00EC626E"/>
    <w:rsid w:val="00ED2FD7"/>
    <w:rsid w:val="00EE0B60"/>
    <w:rsid w:val="00EE469C"/>
    <w:rsid w:val="00EE66D7"/>
    <w:rsid w:val="00EE6F66"/>
    <w:rsid w:val="00EE743D"/>
    <w:rsid w:val="00EF21BD"/>
    <w:rsid w:val="00EF3D5B"/>
    <w:rsid w:val="00F01938"/>
    <w:rsid w:val="00F107E9"/>
    <w:rsid w:val="00F11A42"/>
    <w:rsid w:val="00F11BBA"/>
    <w:rsid w:val="00F1396A"/>
    <w:rsid w:val="00F1565D"/>
    <w:rsid w:val="00F22E24"/>
    <w:rsid w:val="00F232A6"/>
    <w:rsid w:val="00F24B16"/>
    <w:rsid w:val="00F25BB3"/>
    <w:rsid w:val="00F32FCA"/>
    <w:rsid w:val="00F35AC7"/>
    <w:rsid w:val="00F36519"/>
    <w:rsid w:val="00F40ED3"/>
    <w:rsid w:val="00F40FA4"/>
    <w:rsid w:val="00F443AF"/>
    <w:rsid w:val="00F47023"/>
    <w:rsid w:val="00F4752F"/>
    <w:rsid w:val="00F537CB"/>
    <w:rsid w:val="00F54391"/>
    <w:rsid w:val="00F57601"/>
    <w:rsid w:val="00F57B73"/>
    <w:rsid w:val="00F60B99"/>
    <w:rsid w:val="00F60C1F"/>
    <w:rsid w:val="00F62778"/>
    <w:rsid w:val="00F66F4A"/>
    <w:rsid w:val="00F70B23"/>
    <w:rsid w:val="00F7542B"/>
    <w:rsid w:val="00F7548C"/>
    <w:rsid w:val="00F775C2"/>
    <w:rsid w:val="00F81AB1"/>
    <w:rsid w:val="00F82347"/>
    <w:rsid w:val="00F84C1C"/>
    <w:rsid w:val="00F86990"/>
    <w:rsid w:val="00F87F65"/>
    <w:rsid w:val="00FA26D1"/>
    <w:rsid w:val="00FA280C"/>
    <w:rsid w:val="00FA288E"/>
    <w:rsid w:val="00FA5FC3"/>
    <w:rsid w:val="00FB0B62"/>
    <w:rsid w:val="00FB233B"/>
    <w:rsid w:val="00FB28AB"/>
    <w:rsid w:val="00FB2F79"/>
    <w:rsid w:val="00FC2C0A"/>
    <w:rsid w:val="00FC3DFE"/>
    <w:rsid w:val="00FC5F5A"/>
    <w:rsid w:val="00FC6136"/>
    <w:rsid w:val="00FC76F4"/>
    <w:rsid w:val="00FE48AC"/>
    <w:rsid w:val="00FE74F9"/>
    <w:rsid w:val="00FF0616"/>
    <w:rsid w:val="00FF3712"/>
    <w:rsid w:val="00FF5851"/>
    <w:rsid w:val="00FF6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2C5B7EC-1C87-47FE-AFDB-DF6F0A07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C4B"/>
    <w:rPr>
      <w:rFonts w:ascii="Times New Roman" w:eastAsia="Times New Roman" w:hAnsi="Times New Roman"/>
    </w:rPr>
  </w:style>
  <w:style w:type="paragraph" w:styleId="1">
    <w:name w:val="heading 1"/>
    <w:basedOn w:val="a"/>
    <w:next w:val="a"/>
    <w:link w:val="10"/>
    <w:qFormat/>
    <w:rsid w:val="00970987"/>
    <w:pPr>
      <w:keepNext/>
      <w:outlineLvl w:val="0"/>
    </w:pPr>
    <w:rPr>
      <w:sz w:val="28"/>
      <w:szCs w:val="24"/>
    </w:rPr>
  </w:style>
  <w:style w:type="paragraph" w:styleId="2">
    <w:name w:val="heading 2"/>
    <w:basedOn w:val="a"/>
    <w:next w:val="a"/>
    <w:link w:val="20"/>
    <w:qFormat/>
    <w:rsid w:val="008A73CF"/>
    <w:pPr>
      <w:keepNext/>
      <w:spacing w:before="240" w:after="60"/>
      <w:outlineLvl w:val="1"/>
    </w:pPr>
    <w:rPr>
      <w:rFonts w:ascii="Arial" w:hAnsi="Arial" w:cs="Arial"/>
      <w:b/>
      <w:bCs/>
      <w:i/>
      <w:iCs/>
      <w:sz w:val="28"/>
      <w:szCs w:val="28"/>
    </w:rPr>
  </w:style>
  <w:style w:type="paragraph" w:styleId="3">
    <w:name w:val="heading 3"/>
    <w:basedOn w:val="a"/>
    <w:next w:val="a"/>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7">
    <w:name w:val="heading 7"/>
    <w:basedOn w:val="a"/>
    <w:next w:val="a"/>
    <w:qFormat/>
    <w:rsid w:val="00E94D2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C70"/>
    <w:rPr>
      <w:rFonts w:ascii="Tahoma" w:hAnsi="Tahoma" w:cs="Tahoma"/>
      <w:sz w:val="16"/>
      <w:szCs w:val="16"/>
    </w:rPr>
  </w:style>
  <w:style w:type="character" w:customStyle="1" w:styleId="a4">
    <w:name w:val="Текст выноски Знак"/>
    <w:link w:val="a3"/>
    <w:uiPriority w:val="99"/>
    <w:semiHidden/>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737D1F"/>
    <w:pPr>
      <w:spacing w:after="120"/>
      <w:ind w:left="283"/>
    </w:pPr>
    <w:rPr>
      <w:sz w:val="24"/>
      <w:szCs w:val="24"/>
    </w:rPr>
  </w:style>
  <w:style w:type="paragraph" w:customStyle="1" w:styleId="ConsPlusNormal">
    <w:name w:val="ConsPlusNormal"/>
    <w:rsid w:val="002A7E5D"/>
    <w:pPr>
      <w:widowControl w:val="0"/>
      <w:autoSpaceDE w:val="0"/>
      <w:autoSpaceDN w:val="0"/>
      <w:adjustRightInd w:val="0"/>
      <w:ind w:firstLine="720"/>
    </w:pPr>
    <w:rPr>
      <w:rFonts w:ascii="Arial" w:eastAsia="Times New Roman" w:hAnsi="Arial" w:cs="Arial"/>
    </w:rPr>
  </w:style>
  <w:style w:type="paragraph" w:styleId="aa">
    <w:name w:val="List Paragraph"/>
    <w:basedOn w:val="a"/>
    <w:link w:val="ab"/>
    <w:uiPriority w:val="34"/>
    <w:qFormat/>
    <w:rsid w:val="008A73CF"/>
    <w:pPr>
      <w:spacing w:after="200" w:line="276" w:lineRule="auto"/>
      <w:ind w:left="720"/>
      <w:contextualSpacing/>
    </w:pPr>
    <w:rPr>
      <w:rFonts w:ascii="Calibri" w:hAnsi="Calibri"/>
      <w:sz w:val="22"/>
      <w:szCs w:val="22"/>
    </w:rPr>
  </w:style>
  <w:style w:type="paragraph" w:styleId="ac">
    <w:name w:val="Body Text"/>
    <w:basedOn w:val="a"/>
    <w:link w:val="ad"/>
    <w:rsid w:val="00CC2051"/>
    <w:pPr>
      <w:spacing w:after="120"/>
    </w:pPr>
  </w:style>
  <w:style w:type="character" w:styleId="ae">
    <w:name w:val="Hyperlink"/>
    <w:unhideWhenUsed/>
    <w:rsid w:val="00CC2051"/>
    <w:rPr>
      <w:color w:val="0000FF"/>
      <w:u w:val="single"/>
    </w:rPr>
  </w:style>
  <w:style w:type="character" w:styleId="af">
    <w:name w:val="FollowedHyperlink"/>
    <w:rsid w:val="00E94D23"/>
    <w:rPr>
      <w:color w:val="800080"/>
      <w:u w:val="single"/>
    </w:rPr>
  </w:style>
  <w:style w:type="paragraph" w:styleId="af0">
    <w:name w:val="Title"/>
    <w:basedOn w:val="a"/>
    <w:qFormat/>
    <w:rsid w:val="00E94D23"/>
    <w:pPr>
      <w:jc w:val="center"/>
    </w:pPr>
    <w:rPr>
      <w:b/>
      <w:sz w:val="24"/>
      <w:szCs w:val="24"/>
    </w:rPr>
  </w:style>
  <w:style w:type="paragraph" w:styleId="21">
    <w:name w:val="Body Text Indent 2"/>
    <w:basedOn w:val="a"/>
    <w:rsid w:val="00E94D23"/>
    <w:pPr>
      <w:ind w:left="708"/>
      <w:jc w:val="both"/>
    </w:pPr>
    <w:rPr>
      <w:w w:val="90"/>
      <w:sz w:val="28"/>
      <w:szCs w:val="24"/>
    </w:rPr>
  </w:style>
  <w:style w:type="paragraph" w:styleId="30">
    <w:name w:val="Body Text Indent 3"/>
    <w:basedOn w:val="a"/>
    <w:rsid w:val="00E94D23"/>
    <w:pPr>
      <w:ind w:left="708" w:firstLine="709"/>
      <w:jc w:val="both"/>
    </w:pPr>
    <w:rPr>
      <w:w w:val="90"/>
      <w:sz w:val="28"/>
      <w:szCs w:val="24"/>
    </w:rPr>
  </w:style>
  <w:style w:type="paragraph" w:styleId="22">
    <w:name w:val="Body Text 2"/>
    <w:basedOn w:val="a"/>
    <w:rsid w:val="00E94D23"/>
    <w:pPr>
      <w:jc w:val="center"/>
    </w:pPr>
    <w:rPr>
      <w:bCs/>
      <w:w w:val="90"/>
      <w:sz w:val="28"/>
      <w:szCs w:val="24"/>
    </w:rPr>
  </w:style>
  <w:style w:type="character" w:customStyle="1" w:styleId="70">
    <w:name w:val="Заголовок 7 Знак"/>
    <w:rsid w:val="00E94D23"/>
    <w:rPr>
      <w:sz w:val="24"/>
      <w:szCs w:val="24"/>
    </w:rPr>
  </w:style>
  <w:style w:type="paragraph" w:styleId="31">
    <w:name w:val="Body Text 3"/>
    <w:basedOn w:val="a"/>
    <w:rsid w:val="00E94D23"/>
    <w:rPr>
      <w:sz w:val="24"/>
    </w:rPr>
  </w:style>
  <w:style w:type="paragraph" w:styleId="af1">
    <w:name w:val="header"/>
    <w:basedOn w:val="a"/>
    <w:link w:val="af2"/>
    <w:uiPriority w:val="99"/>
    <w:rsid w:val="00E94D23"/>
    <w:pPr>
      <w:tabs>
        <w:tab w:val="center" w:pos="4677"/>
        <w:tab w:val="right" w:pos="9355"/>
      </w:tabs>
    </w:pPr>
    <w:rPr>
      <w:w w:val="90"/>
      <w:sz w:val="28"/>
      <w:szCs w:val="24"/>
    </w:rPr>
  </w:style>
  <w:style w:type="paragraph" w:styleId="af3">
    <w:name w:val="footer"/>
    <w:basedOn w:val="a"/>
    <w:rsid w:val="00E94D23"/>
    <w:pPr>
      <w:tabs>
        <w:tab w:val="center" w:pos="4677"/>
        <w:tab w:val="right" w:pos="9355"/>
      </w:tabs>
    </w:pPr>
    <w:rPr>
      <w:w w:val="90"/>
      <w:sz w:val="28"/>
      <w:szCs w:val="24"/>
    </w:rPr>
  </w:style>
  <w:style w:type="paragraph" w:customStyle="1" w:styleId="11">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2">
    <w:name w:val="Знак1"/>
    <w:basedOn w:val="a"/>
    <w:rsid w:val="00E94D23"/>
    <w:pPr>
      <w:spacing w:after="160" w:line="240" w:lineRule="exact"/>
    </w:pPr>
    <w:rPr>
      <w:rFonts w:ascii="Verdana" w:hAnsi="Verdana"/>
      <w:lang w:val="en-US" w:eastAsia="en-US"/>
    </w:rPr>
  </w:style>
  <w:style w:type="paragraph" w:customStyle="1" w:styleId="af4">
    <w:name w:val="Знак"/>
    <w:basedOn w:val="a"/>
    <w:rsid w:val="00E94D23"/>
    <w:pPr>
      <w:spacing w:after="160" w:line="240" w:lineRule="exact"/>
    </w:pPr>
    <w:rPr>
      <w:rFonts w:ascii="Verdana" w:hAnsi="Verdana"/>
      <w:lang w:val="en-US" w:eastAsia="en-US"/>
    </w:rPr>
  </w:style>
  <w:style w:type="paragraph" w:styleId="af5">
    <w:name w:val="Plain Text"/>
    <w:basedOn w:val="a"/>
    <w:link w:val="af6"/>
    <w:rsid w:val="00E94D23"/>
    <w:rPr>
      <w:rFonts w:ascii="Courier New" w:hAnsi="Courier New" w:cs="Courier New"/>
    </w:rPr>
  </w:style>
  <w:style w:type="paragraph" w:styleId="af7">
    <w:name w:val="Normal (Web)"/>
    <w:basedOn w:val="a"/>
    <w:uiPriority w:val="99"/>
    <w:rsid w:val="00E94D23"/>
    <w:pPr>
      <w:spacing w:before="75" w:after="75"/>
      <w:ind w:firstLine="75"/>
    </w:pPr>
    <w:rPr>
      <w:rFonts w:ascii="Arial" w:hAnsi="Arial" w:cs="Arial"/>
      <w:sz w:val="24"/>
      <w:szCs w:val="24"/>
    </w:rPr>
  </w:style>
  <w:style w:type="character" w:styleId="af8">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9">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a">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0">
    <w:name w:val="Заголовок 2 Знак"/>
    <w:link w:val="2"/>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6">
    <w:name w:val="Текст Знак"/>
    <w:link w:val="af5"/>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0">
    <w:name w:val="Заголовок 1 Знак"/>
    <w:link w:val="1"/>
    <w:rsid w:val="005118EC"/>
    <w:rPr>
      <w:rFonts w:ascii="Times New Roman" w:eastAsia="Times New Roman" w:hAnsi="Times New Roman"/>
      <w:sz w:val="28"/>
      <w:szCs w:val="24"/>
    </w:rPr>
  </w:style>
  <w:style w:type="character" w:customStyle="1" w:styleId="ad">
    <w:name w:val="Основной текст Знак"/>
    <w:link w:val="ac"/>
    <w:rsid w:val="00236CE6"/>
    <w:rPr>
      <w:rFonts w:ascii="Times New Roman" w:eastAsia="Times New Roman" w:hAnsi="Times New Roman"/>
    </w:rPr>
  </w:style>
  <w:style w:type="character" w:customStyle="1" w:styleId="ab">
    <w:name w:val="Абзац списка Знак"/>
    <w:link w:val="aa"/>
    <w:uiPriority w:val="34"/>
    <w:locked/>
    <w:rsid w:val="006538E4"/>
    <w:rPr>
      <w:rFonts w:eastAsia="Times New Roman"/>
      <w:sz w:val="22"/>
      <w:szCs w:val="22"/>
    </w:rPr>
  </w:style>
  <w:style w:type="character" w:customStyle="1" w:styleId="afb">
    <w:name w:val="Гипертекстовая ссылка"/>
    <w:uiPriority w:val="99"/>
    <w:rsid w:val="00C2540C"/>
    <w:rPr>
      <w:b/>
      <w:bCs/>
      <w:color w:val="106BBE"/>
    </w:rPr>
  </w:style>
  <w:style w:type="character" w:customStyle="1" w:styleId="af2">
    <w:name w:val="Верхний колонтитул Знак"/>
    <w:basedOn w:val="a0"/>
    <w:link w:val="af1"/>
    <w:uiPriority w:val="99"/>
    <w:rsid w:val="00764913"/>
    <w:rPr>
      <w:rFonts w:ascii="Times New Roman" w:eastAsia="Times New Roman" w:hAnsi="Times New Roman"/>
      <w:w w:val="90"/>
      <w:sz w:val="28"/>
      <w:szCs w:val="24"/>
    </w:rPr>
  </w:style>
  <w:style w:type="character" w:customStyle="1" w:styleId="afc">
    <w:name w:val="Основной текст_"/>
    <w:link w:val="23"/>
    <w:rsid w:val="002E02B1"/>
    <w:rPr>
      <w:rFonts w:ascii="Arial Unicode MS" w:hAnsi="Arial Unicode MS" w:cs="Arial Unicode MS"/>
      <w:sz w:val="19"/>
      <w:szCs w:val="19"/>
      <w:shd w:val="clear" w:color="auto" w:fill="FFFFFF"/>
    </w:rPr>
  </w:style>
  <w:style w:type="paragraph" w:customStyle="1" w:styleId="23">
    <w:name w:val="Основной текст2"/>
    <w:basedOn w:val="a"/>
    <w:link w:val="afc"/>
    <w:rsid w:val="002E02B1"/>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paragraph" w:styleId="afd">
    <w:name w:val="footnote text"/>
    <w:basedOn w:val="a"/>
    <w:link w:val="afe"/>
    <w:rsid w:val="00F22E24"/>
  </w:style>
  <w:style w:type="character" w:customStyle="1" w:styleId="afe">
    <w:name w:val="Текст сноски Знак"/>
    <w:basedOn w:val="a0"/>
    <w:link w:val="afd"/>
    <w:rsid w:val="00F22E24"/>
    <w:rPr>
      <w:rFonts w:ascii="Times New Roman" w:eastAsia="Times New Roman" w:hAnsi="Times New Roman"/>
    </w:rPr>
  </w:style>
  <w:style w:type="character" w:styleId="aff">
    <w:name w:val="footnote reference"/>
    <w:rsid w:val="00F22E24"/>
    <w:rPr>
      <w:vertAlign w:val="superscript"/>
    </w:rPr>
  </w:style>
  <w:style w:type="paragraph" w:styleId="aff0">
    <w:name w:val="No Spacing"/>
    <w:link w:val="aff1"/>
    <w:uiPriority w:val="1"/>
    <w:qFormat/>
    <w:rsid w:val="00437B4A"/>
    <w:rPr>
      <w:rFonts w:ascii="Times New Roman" w:eastAsia="Times New Roman" w:hAnsi="Times New Roman"/>
      <w:sz w:val="24"/>
      <w:szCs w:val="24"/>
    </w:rPr>
  </w:style>
  <w:style w:type="character" w:customStyle="1" w:styleId="aff1">
    <w:name w:val="Без интервала Знак"/>
    <w:link w:val="aff0"/>
    <w:uiPriority w:val="1"/>
    <w:locked/>
    <w:rsid w:val="00437B4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0598">
      <w:bodyDiv w:val="1"/>
      <w:marLeft w:val="0"/>
      <w:marRight w:val="0"/>
      <w:marTop w:val="0"/>
      <w:marBottom w:val="0"/>
      <w:divBdr>
        <w:top w:val="none" w:sz="0" w:space="0" w:color="auto"/>
        <w:left w:val="none" w:sz="0" w:space="0" w:color="auto"/>
        <w:bottom w:val="none" w:sz="0" w:space="0" w:color="auto"/>
        <w:right w:val="none" w:sz="0" w:space="0" w:color="auto"/>
      </w:divBdr>
    </w:div>
    <w:div w:id="100338545">
      <w:bodyDiv w:val="1"/>
      <w:marLeft w:val="0"/>
      <w:marRight w:val="0"/>
      <w:marTop w:val="0"/>
      <w:marBottom w:val="0"/>
      <w:divBdr>
        <w:top w:val="none" w:sz="0" w:space="0" w:color="auto"/>
        <w:left w:val="none" w:sz="0" w:space="0" w:color="auto"/>
        <w:bottom w:val="none" w:sz="0" w:space="0" w:color="auto"/>
        <w:right w:val="none" w:sz="0" w:space="0" w:color="auto"/>
      </w:divBdr>
      <w:divsChild>
        <w:div w:id="590045381">
          <w:marLeft w:val="0"/>
          <w:marRight w:val="0"/>
          <w:marTop w:val="0"/>
          <w:marBottom w:val="0"/>
          <w:divBdr>
            <w:top w:val="none" w:sz="0" w:space="0" w:color="auto"/>
            <w:left w:val="none" w:sz="0" w:space="0" w:color="auto"/>
            <w:bottom w:val="none" w:sz="0" w:space="0" w:color="auto"/>
            <w:right w:val="none" w:sz="0" w:space="0" w:color="auto"/>
          </w:divBdr>
          <w:divsChild>
            <w:div w:id="1607813656">
              <w:marLeft w:val="0"/>
              <w:marRight w:val="0"/>
              <w:marTop w:val="0"/>
              <w:marBottom w:val="0"/>
              <w:divBdr>
                <w:top w:val="none" w:sz="0" w:space="0" w:color="auto"/>
                <w:left w:val="none" w:sz="0" w:space="0" w:color="auto"/>
                <w:bottom w:val="none" w:sz="0" w:space="0" w:color="auto"/>
                <w:right w:val="none" w:sz="0" w:space="0" w:color="auto"/>
              </w:divBdr>
              <w:divsChild>
                <w:div w:id="17929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1123343">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5702">
      <w:bodyDiv w:val="1"/>
      <w:marLeft w:val="0"/>
      <w:marRight w:val="0"/>
      <w:marTop w:val="0"/>
      <w:marBottom w:val="0"/>
      <w:divBdr>
        <w:top w:val="none" w:sz="0" w:space="0" w:color="auto"/>
        <w:left w:val="none" w:sz="0" w:space="0" w:color="auto"/>
        <w:bottom w:val="none" w:sz="0" w:space="0" w:color="auto"/>
        <w:right w:val="none" w:sz="0" w:space="0" w:color="auto"/>
      </w:divBdr>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3576">
      <w:bodyDiv w:val="1"/>
      <w:marLeft w:val="0"/>
      <w:marRight w:val="0"/>
      <w:marTop w:val="0"/>
      <w:marBottom w:val="0"/>
      <w:divBdr>
        <w:top w:val="none" w:sz="0" w:space="0" w:color="auto"/>
        <w:left w:val="none" w:sz="0" w:space="0" w:color="auto"/>
        <w:bottom w:val="none" w:sz="0" w:space="0" w:color="auto"/>
        <w:right w:val="none" w:sz="0" w:space="0" w:color="auto"/>
      </w:divBdr>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8772">
      <w:bodyDiv w:val="1"/>
      <w:marLeft w:val="0"/>
      <w:marRight w:val="0"/>
      <w:marTop w:val="0"/>
      <w:marBottom w:val="0"/>
      <w:divBdr>
        <w:top w:val="none" w:sz="0" w:space="0" w:color="auto"/>
        <w:left w:val="none" w:sz="0" w:space="0" w:color="auto"/>
        <w:bottom w:val="none" w:sz="0" w:space="0" w:color="auto"/>
        <w:right w:val="none" w:sz="0" w:space="0" w:color="auto"/>
      </w:divBdr>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29566">
      <w:bodyDiv w:val="1"/>
      <w:marLeft w:val="0"/>
      <w:marRight w:val="0"/>
      <w:marTop w:val="0"/>
      <w:marBottom w:val="0"/>
      <w:divBdr>
        <w:top w:val="none" w:sz="0" w:space="0" w:color="auto"/>
        <w:left w:val="none" w:sz="0" w:space="0" w:color="auto"/>
        <w:bottom w:val="none" w:sz="0" w:space="0" w:color="auto"/>
        <w:right w:val="none" w:sz="0" w:space="0" w:color="auto"/>
      </w:divBdr>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37519">
      <w:bodyDiv w:val="1"/>
      <w:marLeft w:val="0"/>
      <w:marRight w:val="0"/>
      <w:marTop w:val="0"/>
      <w:marBottom w:val="0"/>
      <w:divBdr>
        <w:top w:val="none" w:sz="0" w:space="0" w:color="auto"/>
        <w:left w:val="none" w:sz="0" w:space="0" w:color="auto"/>
        <w:bottom w:val="none" w:sz="0" w:space="0" w:color="auto"/>
        <w:right w:val="none" w:sz="0" w:space="0" w:color="auto"/>
      </w:divBdr>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22231">
      <w:bodyDiv w:val="1"/>
      <w:marLeft w:val="0"/>
      <w:marRight w:val="0"/>
      <w:marTop w:val="0"/>
      <w:marBottom w:val="0"/>
      <w:divBdr>
        <w:top w:val="none" w:sz="0" w:space="0" w:color="auto"/>
        <w:left w:val="none" w:sz="0" w:space="0" w:color="auto"/>
        <w:bottom w:val="none" w:sz="0" w:space="0" w:color="auto"/>
        <w:right w:val="none" w:sz="0" w:space="0" w:color="auto"/>
      </w:divBdr>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86.ru/index.php/rcoko/itogovoe-sochinenie-izlozhe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1A25-9D13-4B57-8D00-726E0CB0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13048</Words>
  <Characters>74377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87251</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Терегулова Айгуль Айратовна</cp:lastModifiedBy>
  <cp:revision>5</cp:revision>
  <cp:lastPrinted>2020-10-23T10:59:00Z</cp:lastPrinted>
  <dcterms:created xsi:type="dcterms:W3CDTF">2020-11-11T04:22:00Z</dcterms:created>
  <dcterms:modified xsi:type="dcterms:W3CDTF">2020-11-30T03:47:00Z</dcterms:modified>
</cp:coreProperties>
</file>